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F989B" w14:textId="7509EFF1" w:rsidR="00CD21A2" w:rsidRPr="00480619" w:rsidRDefault="001E3997" w:rsidP="008900FF">
      <w:pPr>
        <w:spacing w:line="276" w:lineRule="auto"/>
        <w:rPr>
          <w:rFonts w:ascii="Montserrat" w:hAnsi="Montserrat" w:cs="Arial"/>
          <w:b/>
          <w:bCs/>
          <w:color w:val="27344C"/>
          <w:sz w:val="22"/>
          <w:szCs w:val="22"/>
          <w:lang w:val="ro-RO"/>
        </w:rPr>
      </w:pPr>
      <w:r w:rsidRPr="00480619">
        <w:rPr>
          <w:rFonts w:ascii="Montserrat" w:hAnsi="Montserrat" w:cs="Arial"/>
          <w:b/>
          <w:bCs/>
          <w:color w:val="27344C"/>
          <w:sz w:val="22"/>
          <w:szCs w:val="22"/>
          <w:lang w:val="ro-RO"/>
        </w:rPr>
        <w:t xml:space="preserve"> </w:t>
      </w:r>
      <w:r w:rsidR="00CB2B88" w:rsidRPr="00480619">
        <w:rPr>
          <w:rFonts w:ascii="Montserrat" w:hAnsi="Montserrat" w:cs="Arial"/>
          <w:b/>
          <w:bCs/>
          <w:color w:val="27344C"/>
          <w:sz w:val="22"/>
          <w:szCs w:val="22"/>
          <w:lang w:val="ro-RO"/>
        </w:rPr>
        <w:t>Anexa 17</w:t>
      </w:r>
      <w:r w:rsidR="00CB2B88" w:rsidRPr="00480619">
        <w:rPr>
          <w:rFonts w:ascii="Montserrat" w:hAnsi="Montserrat" w:cs="Arial"/>
          <w:b/>
          <w:bCs/>
          <w:color w:val="27344C"/>
          <w:sz w:val="22"/>
          <w:szCs w:val="22"/>
          <w:lang w:val="ro-RO"/>
        </w:rPr>
        <w:tab/>
      </w:r>
    </w:p>
    <w:p w14:paraId="0287B042" w14:textId="6DCC2008" w:rsidR="00EF3BD1" w:rsidRPr="00480619" w:rsidRDefault="00597492" w:rsidP="008900FF">
      <w:pPr>
        <w:spacing w:after="120" w:line="276" w:lineRule="auto"/>
        <w:jc w:val="center"/>
        <w:rPr>
          <w:rFonts w:ascii="Montserrat" w:hAnsi="Montserrat" w:cs="Arial"/>
          <w:b/>
          <w:bCs/>
          <w:color w:val="27344C"/>
          <w:sz w:val="22"/>
          <w:szCs w:val="22"/>
          <w:lang w:val="ro-RO"/>
        </w:rPr>
      </w:pPr>
      <w:r w:rsidRPr="00480619">
        <w:rPr>
          <w:rFonts w:ascii="Montserrat" w:hAnsi="Montserrat" w:cs="Arial"/>
          <w:b/>
          <w:bCs/>
          <w:color w:val="27344C"/>
          <w:sz w:val="22"/>
          <w:szCs w:val="22"/>
          <w:lang w:val="ro-RO"/>
        </w:rPr>
        <w:t>METODOLOGIE</w:t>
      </w:r>
    </w:p>
    <w:p w14:paraId="1EAB48AC" w14:textId="20907C47" w:rsidR="009B6864" w:rsidRPr="00480619" w:rsidRDefault="009B6864" w:rsidP="009B6864">
      <w:pPr>
        <w:pStyle w:val="xmsonormal"/>
        <w:shd w:val="clear" w:color="auto" w:fill="FFFFFF"/>
        <w:spacing w:before="120" w:beforeAutospacing="0" w:after="120" w:afterAutospacing="0"/>
        <w:jc w:val="center"/>
        <w:rPr>
          <w:rFonts w:ascii="Montserrat" w:hAnsi="Montserrat" w:cs="Arial"/>
          <w:b/>
          <w:bCs/>
          <w:color w:val="27344C"/>
          <w:sz w:val="22"/>
          <w:szCs w:val="22"/>
          <w:lang w:val="ro-RO" w:eastAsia="en-GB"/>
        </w:rPr>
      </w:pPr>
      <w:r w:rsidRPr="00480619">
        <w:rPr>
          <w:rFonts w:ascii="Montserrat" w:hAnsi="Montserrat" w:cs="Arial"/>
          <w:b/>
          <w:bCs/>
          <w:color w:val="27344C"/>
          <w:sz w:val="22"/>
          <w:szCs w:val="22"/>
          <w:lang w:val="ro-RO" w:eastAsia="en-GB"/>
        </w:rPr>
        <w:t>privind respectarea principiilor orizontale:</w:t>
      </w:r>
    </w:p>
    <w:p w14:paraId="2C0FA58F" w14:textId="1EB68182" w:rsidR="009B6864" w:rsidRPr="00480619" w:rsidRDefault="009B6864" w:rsidP="009B6864">
      <w:pPr>
        <w:pStyle w:val="xmsonormal"/>
        <w:shd w:val="clear" w:color="auto" w:fill="FFFFFF"/>
        <w:spacing w:before="120" w:beforeAutospacing="0" w:after="120" w:afterAutospacing="0"/>
        <w:jc w:val="center"/>
        <w:rPr>
          <w:rFonts w:ascii="Montserrat" w:hAnsi="Montserrat" w:cs="Arial"/>
          <w:b/>
          <w:bCs/>
          <w:color w:val="27344C"/>
          <w:sz w:val="22"/>
          <w:szCs w:val="22"/>
          <w:lang w:val="ro-RO" w:eastAsia="en-GB"/>
        </w:rPr>
      </w:pPr>
      <w:r w:rsidRPr="00480619">
        <w:rPr>
          <w:rFonts w:ascii="Montserrat" w:hAnsi="Montserrat" w:cs="Arial"/>
          <w:b/>
          <w:bCs/>
          <w:color w:val="27344C"/>
          <w:sz w:val="22"/>
          <w:szCs w:val="22"/>
          <w:lang w:val="ro-RO" w:eastAsia="en-GB"/>
        </w:rPr>
        <w:t>Asigurarea Dezvoltării Durabile prin respectarea cerințelor privind protecția mediului, Asigurarea „Imunizării la schimbările climatice” și</w:t>
      </w:r>
    </w:p>
    <w:p w14:paraId="6F4F25D4" w14:textId="01727F76" w:rsidR="009B6864" w:rsidRPr="00480619" w:rsidRDefault="00701258" w:rsidP="009B6864">
      <w:pPr>
        <w:pStyle w:val="xmsonormal"/>
        <w:shd w:val="clear" w:color="auto" w:fill="FFFFFF"/>
        <w:spacing w:before="120" w:beforeAutospacing="0" w:after="120" w:afterAutospacing="0"/>
        <w:jc w:val="center"/>
        <w:rPr>
          <w:rFonts w:ascii="Montserrat" w:hAnsi="Montserrat" w:cs="Arial"/>
          <w:b/>
          <w:bCs/>
          <w:color w:val="27344C"/>
          <w:sz w:val="22"/>
          <w:szCs w:val="22"/>
          <w:lang w:val="ro-RO" w:eastAsia="en-GB"/>
        </w:rPr>
      </w:pPr>
      <w:r w:rsidRPr="00480619">
        <w:rPr>
          <w:rFonts w:ascii="Montserrat" w:hAnsi="Montserrat" w:cs="Arial"/>
          <w:b/>
          <w:bCs/>
          <w:color w:val="27344C"/>
          <w:sz w:val="22"/>
          <w:szCs w:val="22"/>
          <w:lang w:val="ro-RO" w:eastAsia="en-GB"/>
        </w:rPr>
        <w:t>r</w:t>
      </w:r>
      <w:r w:rsidR="009B6864" w:rsidRPr="00480619">
        <w:rPr>
          <w:rFonts w:ascii="Montserrat" w:hAnsi="Montserrat" w:cs="Arial"/>
          <w:b/>
          <w:bCs/>
          <w:color w:val="27344C"/>
          <w:sz w:val="22"/>
          <w:szCs w:val="22"/>
          <w:lang w:val="ro-RO" w:eastAsia="en-GB"/>
        </w:rPr>
        <w:t>espectarea principiului de ”a nu prejudicia în mod semnificativ” (DNSH)</w:t>
      </w:r>
    </w:p>
    <w:p w14:paraId="4A6B2FC6" w14:textId="77777777" w:rsidR="009B6864" w:rsidRPr="00480619" w:rsidRDefault="009B6864" w:rsidP="009B6864">
      <w:pPr>
        <w:spacing w:before="120" w:after="120"/>
        <w:jc w:val="center"/>
        <w:rPr>
          <w:rFonts w:ascii="Montserrat" w:hAnsi="Montserrat" w:cs="Arial"/>
          <w:b/>
          <w:bCs/>
          <w:color w:val="27344C"/>
          <w:sz w:val="22"/>
          <w:szCs w:val="22"/>
          <w:lang w:eastAsia="en-GB"/>
        </w:rPr>
      </w:pPr>
      <w:r w:rsidRPr="00480619">
        <w:rPr>
          <w:rFonts w:ascii="Montserrat" w:hAnsi="Montserrat" w:cs="Arial"/>
          <w:b/>
          <w:bCs/>
          <w:color w:val="27344C"/>
          <w:sz w:val="22"/>
          <w:szCs w:val="22"/>
          <w:lang w:eastAsia="en-GB"/>
        </w:rPr>
        <w:t xml:space="preserve">de </w:t>
      </w:r>
      <w:proofErr w:type="spellStart"/>
      <w:r w:rsidRPr="00480619">
        <w:rPr>
          <w:rFonts w:ascii="Montserrat" w:hAnsi="Montserrat" w:cs="Arial"/>
          <w:b/>
          <w:bCs/>
          <w:color w:val="27344C"/>
          <w:sz w:val="22"/>
          <w:szCs w:val="22"/>
          <w:lang w:eastAsia="en-GB"/>
        </w:rPr>
        <w:t>către</w:t>
      </w:r>
      <w:proofErr w:type="spellEnd"/>
      <w:r w:rsidRPr="00480619">
        <w:rPr>
          <w:rFonts w:ascii="Montserrat" w:hAnsi="Montserrat" w:cs="Arial"/>
          <w:b/>
          <w:bCs/>
          <w:color w:val="27344C"/>
          <w:sz w:val="22"/>
          <w:szCs w:val="22"/>
          <w:lang w:eastAsia="en-GB"/>
        </w:rPr>
        <w:t xml:space="preserve"> </w:t>
      </w:r>
      <w:proofErr w:type="spellStart"/>
      <w:r w:rsidRPr="00480619">
        <w:rPr>
          <w:rFonts w:ascii="Montserrat" w:hAnsi="Montserrat" w:cs="Arial"/>
          <w:b/>
          <w:bCs/>
          <w:color w:val="27344C"/>
          <w:sz w:val="22"/>
          <w:szCs w:val="22"/>
          <w:lang w:eastAsia="en-GB"/>
        </w:rPr>
        <w:t>solicitanții</w:t>
      </w:r>
      <w:proofErr w:type="spellEnd"/>
      <w:r w:rsidRPr="00480619">
        <w:rPr>
          <w:rFonts w:ascii="Montserrat" w:hAnsi="Montserrat" w:cs="Arial"/>
          <w:b/>
          <w:bCs/>
          <w:color w:val="27344C"/>
          <w:sz w:val="22"/>
          <w:szCs w:val="22"/>
          <w:lang w:eastAsia="en-GB"/>
        </w:rPr>
        <w:t xml:space="preserve"> </w:t>
      </w:r>
      <w:proofErr w:type="spellStart"/>
      <w:r w:rsidRPr="00480619">
        <w:rPr>
          <w:rFonts w:ascii="Montserrat" w:hAnsi="Montserrat" w:cs="Arial"/>
          <w:b/>
          <w:bCs/>
          <w:color w:val="27344C"/>
          <w:sz w:val="22"/>
          <w:szCs w:val="22"/>
          <w:lang w:eastAsia="en-GB"/>
        </w:rPr>
        <w:t>pentru</w:t>
      </w:r>
      <w:proofErr w:type="spellEnd"/>
      <w:r w:rsidRPr="00480619">
        <w:rPr>
          <w:rFonts w:ascii="Montserrat" w:hAnsi="Montserrat" w:cs="Arial"/>
          <w:b/>
          <w:bCs/>
          <w:color w:val="27344C"/>
          <w:sz w:val="22"/>
          <w:szCs w:val="22"/>
          <w:lang w:eastAsia="en-GB"/>
        </w:rPr>
        <w:t xml:space="preserve"> </w:t>
      </w:r>
      <w:proofErr w:type="spellStart"/>
      <w:r w:rsidRPr="00480619">
        <w:rPr>
          <w:rFonts w:ascii="Montserrat" w:hAnsi="Montserrat" w:cs="Arial"/>
          <w:b/>
          <w:bCs/>
          <w:color w:val="27344C"/>
          <w:sz w:val="22"/>
          <w:szCs w:val="22"/>
          <w:lang w:eastAsia="en-GB"/>
        </w:rPr>
        <w:t>sprijin</w:t>
      </w:r>
      <w:proofErr w:type="spellEnd"/>
      <w:r w:rsidRPr="00480619">
        <w:rPr>
          <w:rFonts w:ascii="Montserrat" w:hAnsi="Montserrat" w:cs="Arial"/>
          <w:b/>
          <w:bCs/>
          <w:color w:val="27344C"/>
          <w:sz w:val="22"/>
          <w:szCs w:val="22"/>
          <w:lang w:eastAsia="en-GB"/>
        </w:rPr>
        <w:t xml:space="preserve"> </w:t>
      </w:r>
      <w:proofErr w:type="spellStart"/>
      <w:r w:rsidRPr="00480619">
        <w:rPr>
          <w:rFonts w:ascii="Montserrat" w:hAnsi="Montserrat" w:cs="Arial"/>
          <w:b/>
          <w:bCs/>
          <w:color w:val="27344C"/>
          <w:sz w:val="22"/>
          <w:szCs w:val="22"/>
          <w:lang w:eastAsia="en-GB"/>
        </w:rPr>
        <w:t>nerambursabil</w:t>
      </w:r>
      <w:proofErr w:type="spellEnd"/>
      <w:r w:rsidRPr="00480619">
        <w:rPr>
          <w:rFonts w:ascii="Montserrat" w:hAnsi="Montserrat" w:cs="Arial"/>
          <w:b/>
          <w:bCs/>
          <w:color w:val="27344C"/>
          <w:sz w:val="22"/>
          <w:szCs w:val="22"/>
          <w:lang w:eastAsia="en-GB"/>
        </w:rPr>
        <w:t xml:space="preserve"> </w:t>
      </w:r>
      <w:proofErr w:type="spellStart"/>
      <w:r w:rsidRPr="00480619">
        <w:rPr>
          <w:rFonts w:ascii="Montserrat" w:hAnsi="Montserrat" w:cs="Arial"/>
          <w:b/>
          <w:bCs/>
          <w:color w:val="27344C"/>
          <w:sz w:val="22"/>
          <w:szCs w:val="22"/>
          <w:lang w:eastAsia="en-GB"/>
        </w:rPr>
        <w:t>în</w:t>
      </w:r>
      <w:proofErr w:type="spellEnd"/>
      <w:r w:rsidRPr="00480619">
        <w:rPr>
          <w:rFonts w:ascii="Montserrat" w:hAnsi="Montserrat" w:cs="Arial"/>
          <w:b/>
          <w:bCs/>
          <w:color w:val="27344C"/>
          <w:sz w:val="22"/>
          <w:szCs w:val="22"/>
          <w:lang w:eastAsia="en-GB"/>
        </w:rPr>
        <w:t xml:space="preserve"> </w:t>
      </w:r>
      <w:proofErr w:type="spellStart"/>
      <w:r w:rsidRPr="00480619">
        <w:rPr>
          <w:rFonts w:ascii="Montserrat" w:hAnsi="Montserrat" w:cs="Arial"/>
          <w:b/>
          <w:bCs/>
          <w:color w:val="27344C"/>
          <w:sz w:val="22"/>
          <w:szCs w:val="22"/>
          <w:lang w:eastAsia="en-GB"/>
        </w:rPr>
        <w:t>cadrul</w:t>
      </w:r>
      <w:proofErr w:type="spellEnd"/>
      <w:r w:rsidRPr="00480619">
        <w:rPr>
          <w:rFonts w:ascii="Montserrat" w:hAnsi="Montserrat" w:cs="Arial"/>
          <w:b/>
          <w:bCs/>
          <w:color w:val="27344C"/>
          <w:sz w:val="22"/>
          <w:szCs w:val="22"/>
          <w:lang w:eastAsia="en-GB"/>
        </w:rPr>
        <w:t xml:space="preserve"> </w:t>
      </w:r>
      <w:proofErr w:type="spellStart"/>
      <w:r w:rsidRPr="00480619">
        <w:rPr>
          <w:rFonts w:ascii="Montserrat" w:hAnsi="Montserrat" w:cs="Arial"/>
          <w:b/>
          <w:bCs/>
          <w:color w:val="27344C"/>
          <w:sz w:val="22"/>
          <w:szCs w:val="22"/>
          <w:lang w:eastAsia="en-GB"/>
        </w:rPr>
        <w:t>Intervenției</w:t>
      </w:r>
      <w:proofErr w:type="spellEnd"/>
      <w:r w:rsidRPr="00480619">
        <w:rPr>
          <w:rFonts w:ascii="Montserrat" w:hAnsi="Montserrat" w:cs="Arial"/>
          <w:b/>
          <w:bCs/>
          <w:color w:val="27344C"/>
          <w:sz w:val="22"/>
          <w:szCs w:val="22"/>
          <w:lang w:eastAsia="en-GB"/>
        </w:rPr>
        <w:t xml:space="preserve"> </w:t>
      </w:r>
      <w:proofErr w:type="spellStart"/>
      <w:r w:rsidRPr="00480619">
        <w:rPr>
          <w:rFonts w:ascii="Montserrat" w:hAnsi="Montserrat" w:cs="Arial"/>
          <w:b/>
          <w:bCs/>
          <w:color w:val="27344C"/>
          <w:sz w:val="22"/>
          <w:szCs w:val="22"/>
          <w:lang w:eastAsia="en-GB"/>
        </w:rPr>
        <w:t>regionale</w:t>
      </w:r>
      <w:proofErr w:type="spellEnd"/>
      <w:r w:rsidRPr="00480619">
        <w:rPr>
          <w:rFonts w:ascii="Montserrat" w:hAnsi="Montserrat" w:cs="Arial"/>
          <w:b/>
          <w:bCs/>
          <w:color w:val="27344C"/>
          <w:sz w:val="22"/>
          <w:szCs w:val="22"/>
          <w:lang w:eastAsia="en-GB"/>
        </w:rPr>
        <w:t xml:space="preserve"> </w:t>
      </w:r>
    </w:p>
    <w:p w14:paraId="744623D5" w14:textId="7CA6FF61" w:rsidR="00B52D2C" w:rsidRPr="00480619" w:rsidRDefault="00B52D2C" w:rsidP="00B52D2C">
      <w:pPr>
        <w:spacing w:line="276" w:lineRule="auto"/>
        <w:jc w:val="center"/>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”Intervenția regională</w:t>
      </w:r>
      <w:r w:rsidR="00220799">
        <w:rPr>
          <w:rFonts w:ascii="Montserrat" w:eastAsia="Times New Roman" w:hAnsi="Montserrat" w:cs="Arial"/>
          <w:b/>
          <w:bCs/>
          <w:color w:val="27344C"/>
          <w:sz w:val="22"/>
          <w:szCs w:val="22"/>
          <w:lang w:val="ro-RO" w:eastAsia="en-GB"/>
        </w:rPr>
        <w:t xml:space="preserve"> </w:t>
      </w:r>
      <w:r w:rsidRPr="00480619">
        <w:rPr>
          <w:rFonts w:ascii="Montserrat" w:eastAsia="Times New Roman" w:hAnsi="Montserrat" w:cs="Arial"/>
          <w:b/>
          <w:bCs/>
          <w:color w:val="27344C"/>
          <w:sz w:val="22"/>
          <w:szCs w:val="22"/>
          <w:lang w:val="ro-RO" w:eastAsia="en-GB"/>
        </w:rPr>
        <w:t>1.2. - Digitalizare</w:t>
      </w:r>
      <w:r w:rsidR="007539E1" w:rsidRPr="00480619">
        <w:rPr>
          <w:rFonts w:ascii="Montserrat" w:eastAsia="Times New Roman" w:hAnsi="Montserrat" w:cs="Arial"/>
          <w:b/>
          <w:bCs/>
          <w:color w:val="27344C"/>
          <w:sz w:val="22"/>
          <w:szCs w:val="22"/>
          <w:lang w:val="ro-RO" w:eastAsia="en-GB"/>
        </w:rPr>
        <w:t>a</w:t>
      </w:r>
      <w:r w:rsidRPr="00480619">
        <w:rPr>
          <w:rFonts w:ascii="Montserrat" w:eastAsia="Times New Roman" w:hAnsi="Montserrat" w:cs="Arial"/>
          <w:b/>
          <w:bCs/>
          <w:color w:val="27344C"/>
          <w:sz w:val="22"/>
          <w:szCs w:val="22"/>
          <w:lang w:val="ro-RO" w:eastAsia="en-GB"/>
        </w:rPr>
        <w:t xml:space="preserve"> IMM</w:t>
      </w:r>
      <w:r w:rsidR="007539E1" w:rsidRPr="00480619">
        <w:rPr>
          <w:rFonts w:ascii="Montserrat" w:eastAsia="Times New Roman" w:hAnsi="Montserrat" w:cs="Arial"/>
          <w:b/>
          <w:bCs/>
          <w:color w:val="27344C"/>
          <w:sz w:val="22"/>
          <w:szCs w:val="22"/>
          <w:lang w:val="ro-RO" w:eastAsia="en-GB"/>
        </w:rPr>
        <w:t>-urilor</w:t>
      </w:r>
      <w:r w:rsidRPr="00480619">
        <w:rPr>
          <w:rFonts w:ascii="Montserrat" w:eastAsia="Times New Roman" w:hAnsi="Montserrat" w:cs="Arial"/>
          <w:b/>
          <w:bCs/>
          <w:color w:val="27344C"/>
          <w:sz w:val="22"/>
          <w:szCs w:val="22"/>
          <w:lang w:val="ro-RO" w:eastAsia="en-GB"/>
        </w:rPr>
        <w:t>”</w:t>
      </w:r>
    </w:p>
    <w:p w14:paraId="0901E7CA" w14:textId="77777777" w:rsidR="009B6864" w:rsidRPr="00480619" w:rsidRDefault="009B6864" w:rsidP="009B6864">
      <w:pPr>
        <w:spacing w:before="120" w:after="120"/>
        <w:jc w:val="center"/>
        <w:rPr>
          <w:rFonts w:ascii="Montserrat" w:hAnsi="Montserrat"/>
          <w:b/>
          <w:bCs/>
          <w:color w:val="27344C"/>
          <w:sz w:val="22"/>
          <w:szCs w:val="22"/>
          <w:lang w:val="ro-RO"/>
        </w:rPr>
      </w:pPr>
    </w:p>
    <w:p w14:paraId="1CDF1DA6" w14:textId="34F30620" w:rsidR="008E1A3C" w:rsidRPr="00480619" w:rsidRDefault="008E1A3C" w:rsidP="008E1A3C">
      <w:pPr>
        <w:pStyle w:val="ListParagraph"/>
        <w:numPr>
          <w:ilvl w:val="0"/>
          <w:numId w:val="33"/>
        </w:numPr>
        <w:spacing w:before="120" w:after="120"/>
        <w:jc w:val="both"/>
        <w:rPr>
          <w:rFonts w:ascii="Montserrat" w:hAnsi="Montserrat" w:cs="Arial"/>
          <w:b/>
          <w:bCs/>
          <w:color w:val="27344C"/>
          <w:sz w:val="22"/>
          <w:szCs w:val="22"/>
          <w:lang w:val="ro-RO"/>
        </w:rPr>
      </w:pPr>
      <w:r w:rsidRPr="00480619">
        <w:rPr>
          <w:rFonts w:ascii="Montserrat" w:hAnsi="Montserrat" w:cs="Arial"/>
          <w:b/>
          <w:bCs/>
          <w:color w:val="27344C"/>
          <w:sz w:val="22"/>
          <w:szCs w:val="22"/>
          <w:lang w:val="ro-RO"/>
        </w:rPr>
        <w:t>CONTEXT</w:t>
      </w:r>
    </w:p>
    <w:p w14:paraId="5281EBF6" w14:textId="2DA01A4F" w:rsidR="008E1A3C" w:rsidRPr="00480619" w:rsidRDefault="00597492" w:rsidP="00A13E82">
      <w:pPr>
        <w:spacing w:line="276" w:lineRule="auto"/>
        <w:jc w:val="both"/>
        <w:rPr>
          <w:rFonts w:ascii="Montserrat" w:eastAsia="Times New Roman" w:hAnsi="Montserrat" w:cs="Arial"/>
          <w:b/>
          <w:bCs/>
          <w:color w:val="27344C"/>
          <w:sz w:val="22"/>
          <w:szCs w:val="22"/>
          <w:lang w:val="ro-RO" w:eastAsia="en-GB"/>
        </w:rPr>
      </w:pPr>
      <w:r w:rsidRPr="00480619">
        <w:rPr>
          <w:rFonts w:ascii="Montserrat" w:hAnsi="Montserrat" w:cs="Arial"/>
          <w:color w:val="27344C"/>
          <w:sz w:val="22"/>
          <w:szCs w:val="22"/>
          <w:lang w:val="ro-RO"/>
        </w:rPr>
        <w:t>Prezenta metodologie reprezintă un instrument de lucru pe care Agenția pentru Dezvoltare Regională Vest, în calitate de Autoritate de Management pentru Programul Regional Vest 2021-2027</w:t>
      </w:r>
      <w:r w:rsidR="00701258" w:rsidRPr="00480619">
        <w:rPr>
          <w:rFonts w:ascii="Montserrat" w:hAnsi="Montserrat" w:cs="Arial"/>
          <w:color w:val="27344C"/>
          <w:sz w:val="22"/>
          <w:szCs w:val="22"/>
          <w:lang w:val="ro-RO"/>
        </w:rPr>
        <w:t xml:space="preserve">, </w:t>
      </w:r>
      <w:r w:rsidRPr="00480619">
        <w:rPr>
          <w:rFonts w:ascii="Montserrat" w:hAnsi="Montserrat" w:cs="Arial"/>
          <w:color w:val="27344C"/>
          <w:sz w:val="22"/>
          <w:szCs w:val="22"/>
          <w:lang w:val="ro-RO"/>
        </w:rPr>
        <w:t xml:space="preserve">îl pune la dispoziția solicitanților care vor înainta solicitări de sprijin nerambursabil pentru </w:t>
      </w:r>
      <w:r w:rsidR="00A13E82" w:rsidRPr="00480619">
        <w:rPr>
          <w:rFonts w:ascii="Montserrat" w:eastAsia="Times New Roman" w:hAnsi="Montserrat" w:cs="Arial"/>
          <w:b/>
          <w:bCs/>
          <w:color w:val="27344C"/>
          <w:sz w:val="22"/>
          <w:szCs w:val="22"/>
          <w:lang w:val="ro-RO" w:eastAsia="en-GB"/>
        </w:rPr>
        <w:t xml:space="preserve">”Intervenția regională 1.2. - </w:t>
      </w:r>
      <w:r w:rsidR="007539E1" w:rsidRPr="00480619">
        <w:rPr>
          <w:rFonts w:ascii="Montserrat" w:eastAsia="Times New Roman" w:hAnsi="Montserrat" w:cs="Arial"/>
          <w:b/>
          <w:bCs/>
          <w:color w:val="27344C"/>
          <w:sz w:val="22"/>
          <w:szCs w:val="22"/>
          <w:lang w:val="ro-RO" w:eastAsia="en-GB"/>
        </w:rPr>
        <w:t>Digitalizarea IMM-urilor”</w:t>
      </w:r>
      <w:r w:rsidR="00F66917" w:rsidRPr="00480619">
        <w:rPr>
          <w:rFonts w:ascii="Montserrat" w:hAnsi="Montserrat" w:cs="Arial"/>
          <w:b/>
          <w:bCs/>
          <w:color w:val="27344C"/>
          <w:sz w:val="22"/>
          <w:szCs w:val="22"/>
          <w:lang w:val="ro-RO"/>
        </w:rPr>
        <w:t xml:space="preserve">, </w:t>
      </w:r>
    </w:p>
    <w:p w14:paraId="765CC450" w14:textId="77777777" w:rsidR="000B1EFA" w:rsidRPr="00480619" w:rsidRDefault="000B1EFA" w:rsidP="000B1EFA">
      <w:pPr>
        <w:spacing w:before="120" w:after="120" w:line="276" w:lineRule="auto"/>
        <w:jc w:val="both"/>
        <w:rPr>
          <w:rFonts w:ascii="Montserrat" w:hAnsi="Montserrat" w:cs="Arial"/>
          <w:b/>
          <w:bCs/>
          <w:color w:val="27344C"/>
          <w:sz w:val="22"/>
          <w:szCs w:val="22"/>
          <w:lang w:val="ro-RO" w:eastAsia="en-GB"/>
        </w:rPr>
      </w:pPr>
    </w:p>
    <w:p w14:paraId="44ED808E" w14:textId="77777777" w:rsidR="008E1A3C" w:rsidRPr="00480619" w:rsidRDefault="008E1A3C" w:rsidP="000B1EFA">
      <w:pPr>
        <w:pStyle w:val="ListParagraph"/>
        <w:numPr>
          <w:ilvl w:val="0"/>
          <w:numId w:val="33"/>
        </w:numPr>
        <w:spacing w:before="120" w:after="120" w:line="276" w:lineRule="auto"/>
        <w:jc w:val="both"/>
        <w:rPr>
          <w:rFonts w:ascii="Montserrat" w:eastAsia="Times New Roman" w:hAnsi="Montserrat" w:cs="Arial"/>
          <w:b/>
          <w:bCs/>
          <w:color w:val="27344C"/>
          <w:sz w:val="22"/>
          <w:szCs w:val="22"/>
          <w:lang w:val="ro-RO" w:eastAsia="en-GB"/>
        </w:rPr>
      </w:pPr>
      <w:r w:rsidRPr="00480619">
        <w:rPr>
          <w:rFonts w:ascii="Montserrat" w:hAnsi="Montserrat" w:cs="Arial"/>
          <w:b/>
          <w:bCs/>
          <w:color w:val="27344C"/>
          <w:sz w:val="22"/>
          <w:szCs w:val="22"/>
          <w:lang w:val="ro-RO"/>
        </w:rPr>
        <w:t>CADRUL</w:t>
      </w:r>
      <w:r w:rsidRPr="00480619">
        <w:rPr>
          <w:rFonts w:ascii="Montserrat" w:eastAsia="Times New Roman" w:hAnsi="Montserrat" w:cs="Arial"/>
          <w:b/>
          <w:bCs/>
          <w:color w:val="27344C"/>
          <w:sz w:val="22"/>
          <w:szCs w:val="22"/>
          <w:lang w:val="ro-RO" w:eastAsia="en-GB"/>
        </w:rPr>
        <w:t xml:space="preserve"> LEGISLATIV </w:t>
      </w:r>
    </w:p>
    <w:p w14:paraId="082CD8D4" w14:textId="60FE6190" w:rsidR="009B6864" w:rsidRPr="00480619" w:rsidRDefault="009B6864" w:rsidP="000B1EFA">
      <w:pPr>
        <w:spacing w:before="120" w:after="120" w:line="276" w:lineRule="auto"/>
        <w:jc w:val="both"/>
        <w:rPr>
          <w:rFonts w:ascii="Montserrat"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Necesitatea</w:t>
      </w:r>
      <w:r w:rsidRPr="00480619">
        <w:rPr>
          <w:rFonts w:ascii="Montserrat" w:hAnsi="Montserrat" w:cs="Arial"/>
          <w:color w:val="27344C"/>
          <w:sz w:val="22"/>
          <w:szCs w:val="22"/>
          <w:lang w:val="ro-RO"/>
        </w:rPr>
        <w:t xml:space="preserve"> elaborării acestei metodologii derivă dintr-un amplu cadru legislativ, care impune </w:t>
      </w:r>
      <w:r w:rsidRPr="00480619">
        <w:rPr>
          <w:rFonts w:ascii="Montserrat" w:hAnsi="Montserrat" w:cs="Arial"/>
          <w:b/>
          <w:bCs/>
          <w:color w:val="27344C"/>
          <w:sz w:val="22"/>
          <w:szCs w:val="22"/>
          <w:lang w:val="ro-RO"/>
        </w:rPr>
        <w:t>obligații atât pentru autoritățile de management</w:t>
      </w:r>
      <w:r w:rsidRPr="00480619">
        <w:rPr>
          <w:rFonts w:ascii="Montserrat" w:hAnsi="Montserrat" w:cs="Arial"/>
          <w:color w:val="27344C"/>
          <w:sz w:val="22"/>
          <w:szCs w:val="22"/>
          <w:lang w:val="ro-RO"/>
        </w:rPr>
        <w:t xml:space="preserve"> atunci când selectează operațiunile pentru finanțare, </w:t>
      </w:r>
      <w:r w:rsidRPr="00480619">
        <w:rPr>
          <w:rFonts w:ascii="Montserrat" w:hAnsi="Montserrat" w:cs="Arial"/>
          <w:b/>
          <w:bCs/>
          <w:color w:val="27344C"/>
          <w:sz w:val="22"/>
          <w:szCs w:val="22"/>
          <w:lang w:val="ro-RO"/>
        </w:rPr>
        <w:t>cât și</w:t>
      </w:r>
      <w:r w:rsidRPr="00480619">
        <w:rPr>
          <w:rFonts w:ascii="Montserrat" w:hAnsi="Montserrat" w:cs="Arial"/>
          <w:color w:val="27344C"/>
          <w:sz w:val="22"/>
          <w:szCs w:val="22"/>
          <w:lang w:val="ro-RO"/>
        </w:rPr>
        <w:t xml:space="preserve"> </w:t>
      </w:r>
      <w:r w:rsidRPr="00480619">
        <w:rPr>
          <w:rFonts w:ascii="Montserrat" w:hAnsi="Montserrat" w:cs="Arial"/>
          <w:b/>
          <w:bCs/>
          <w:color w:val="27344C"/>
          <w:sz w:val="22"/>
          <w:szCs w:val="22"/>
          <w:lang w:val="ro-RO"/>
        </w:rPr>
        <w:t>pentru cei ce implementează proiecte</w:t>
      </w:r>
      <w:r w:rsidRPr="00480619">
        <w:rPr>
          <w:rFonts w:ascii="Montserrat" w:hAnsi="Montserrat" w:cs="Arial"/>
          <w:color w:val="27344C"/>
          <w:sz w:val="22"/>
          <w:szCs w:val="22"/>
          <w:lang w:val="ro-RO"/>
        </w:rPr>
        <w:t xml:space="preserve"> sprijinite din fonduri nerambursabile, în contextul obiectivului general de neutralitate climatică asumat de Comisia Europeană pentru anul 2050</w:t>
      </w:r>
      <w:r w:rsidRPr="00480619">
        <w:rPr>
          <w:rStyle w:val="FootnoteReference"/>
          <w:rFonts w:ascii="Montserrat" w:hAnsi="Montserrat" w:cs="Arial"/>
          <w:color w:val="27344C"/>
          <w:sz w:val="22"/>
          <w:szCs w:val="22"/>
          <w:lang w:val="ro-RO"/>
        </w:rPr>
        <w:footnoteReference w:id="1"/>
      </w:r>
      <w:r w:rsidRPr="00480619">
        <w:rPr>
          <w:rFonts w:ascii="Montserrat" w:hAnsi="Montserrat" w:cs="Arial"/>
          <w:color w:val="27344C"/>
          <w:sz w:val="22"/>
          <w:szCs w:val="22"/>
          <w:lang w:val="ro-RO"/>
        </w:rPr>
        <w:t>.</w:t>
      </w:r>
    </w:p>
    <w:p w14:paraId="3B86E986" w14:textId="77777777" w:rsidR="009B6864" w:rsidRPr="00480619" w:rsidRDefault="009B6864" w:rsidP="009B6864">
      <w:pPr>
        <w:spacing w:before="120" w:after="120"/>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Un rezumat al principalelor acte legislative și al prevederilor este sintetizat mai jos. </w:t>
      </w:r>
    </w:p>
    <w:p w14:paraId="41B98F79" w14:textId="77777777" w:rsidR="009B6864" w:rsidRPr="00480619" w:rsidRDefault="009B6864" w:rsidP="009B6864">
      <w:pPr>
        <w:pStyle w:val="ListParagraph"/>
        <w:numPr>
          <w:ilvl w:val="0"/>
          <w:numId w:val="3"/>
        </w:numPr>
        <w:spacing w:before="120" w:after="120"/>
        <w:ind w:left="425" w:hanging="357"/>
        <w:contextualSpacing w:val="0"/>
        <w:jc w:val="both"/>
        <w:rPr>
          <w:rFonts w:ascii="Montserrat" w:hAnsi="Montserrat" w:cs="Arial"/>
          <w:color w:val="27344C"/>
          <w:sz w:val="22"/>
          <w:szCs w:val="22"/>
          <w:lang w:val="ro-RO"/>
        </w:rPr>
      </w:pPr>
      <w:r w:rsidRPr="00480619">
        <w:rPr>
          <w:rFonts w:ascii="Montserrat" w:hAnsi="Montserrat" w:cs="Arial"/>
          <w:b/>
          <w:bCs/>
          <w:color w:val="27344C"/>
          <w:sz w:val="22"/>
          <w:szCs w:val="22"/>
          <w:lang w:val="ro-RO"/>
        </w:rPr>
        <w:t>Regulamentul (UE) 2021/1060</w:t>
      </w:r>
      <w:r w:rsidRPr="00480619">
        <w:rPr>
          <w:rStyle w:val="FootnoteReference"/>
          <w:rFonts w:ascii="Montserrat" w:hAnsi="Montserrat" w:cs="Arial"/>
          <w:b/>
          <w:bCs/>
          <w:color w:val="27344C"/>
          <w:sz w:val="22"/>
          <w:szCs w:val="22"/>
          <w:lang w:val="ro-RO"/>
        </w:rPr>
        <w:footnoteReference w:id="2"/>
      </w:r>
      <w:r w:rsidRPr="00480619">
        <w:rPr>
          <w:rFonts w:ascii="Montserrat" w:hAnsi="Montserrat" w:cs="Arial"/>
          <w:color w:val="27344C"/>
          <w:sz w:val="22"/>
          <w:szCs w:val="22"/>
          <w:lang w:val="ro-RO"/>
        </w:rPr>
        <w:t>, respectiv:</w:t>
      </w:r>
    </w:p>
    <w:p w14:paraId="3797CC22" w14:textId="125B1757" w:rsidR="000B1EFA" w:rsidRPr="00480619" w:rsidRDefault="000B1EFA" w:rsidP="000B1EFA">
      <w:pPr>
        <w:pStyle w:val="ListParagraph"/>
        <w:spacing w:before="120" w:after="120" w:line="360" w:lineRule="auto"/>
        <w:ind w:left="0"/>
        <w:contextualSpacing w:val="0"/>
        <w:jc w:val="both"/>
        <w:rPr>
          <w:rFonts w:ascii="Montserrat" w:hAnsi="Montserrat"/>
          <w:color w:val="27344C"/>
          <w:sz w:val="22"/>
          <w:szCs w:val="22"/>
        </w:rPr>
      </w:pPr>
      <w:r w:rsidRPr="00480619">
        <w:rPr>
          <w:rFonts w:ascii="Montserrat" w:hAnsi="Montserrat"/>
          <w:b/>
          <w:bCs/>
          <w:color w:val="27344C"/>
          <w:sz w:val="22"/>
          <w:szCs w:val="22"/>
        </w:rPr>
        <w:t xml:space="preserve">a. </w:t>
      </w:r>
      <w:proofErr w:type="spellStart"/>
      <w:r w:rsidR="009B6864" w:rsidRPr="00480619">
        <w:rPr>
          <w:rFonts w:ascii="Montserrat" w:hAnsi="Montserrat"/>
          <w:color w:val="27344C"/>
          <w:sz w:val="22"/>
          <w:szCs w:val="22"/>
        </w:rPr>
        <w:t>Punctul</w:t>
      </w:r>
      <w:proofErr w:type="spellEnd"/>
      <w:r w:rsidR="009B6864" w:rsidRPr="00480619">
        <w:rPr>
          <w:rFonts w:ascii="Montserrat" w:hAnsi="Montserrat"/>
          <w:color w:val="27344C"/>
          <w:sz w:val="22"/>
          <w:szCs w:val="22"/>
        </w:rPr>
        <w:t xml:space="preserve"> (10) – </w:t>
      </w:r>
      <w:proofErr w:type="gramStart"/>
      <w:r w:rsidR="009B6864" w:rsidRPr="00480619">
        <w:rPr>
          <w:rFonts w:ascii="Montserrat" w:hAnsi="Montserrat"/>
          <w:color w:val="27344C"/>
          <w:sz w:val="22"/>
          <w:szCs w:val="22"/>
        </w:rPr>
        <w:t>(...) ”</w:t>
      </w:r>
      <w:proofErr w:type="spellStart"/>
      <w:r w:rsidR="009B6864" w:rsidRPr="00480619">
        <w:rPr>
          <w:rFonts w:ascii="Montserrat" w:hAnsi="Montserrat"/>
          <w:color w:val="27344C"/>
          <w:sz w:val="22"/>
          <w:szCs w:val="22"/>
        </w:rPr>
        <w:t>fondurile</w:t>
      </w:r>
      <w:proofErr w:type="spellEnd"/>
      <w:proofErr w:type="gram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ar</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trebui</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să</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sprijine</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activități</w:t>
      </w:r>
      <w:proofErr w:type="spellEnd"/>
      <w:r w:rsidR="009B6864" w:rsidRPr="00480619">
        <w:rPr>
          <w:rFonts w:ascii="Montserrat" w:hAnsi="Montserrat"/>
          <w:color w:val="27344C"/>
          <w:sz w:val="22"/>
          <w:szCs w:val="22"/>
        </w:rPr>
        <w:t xml:space="preserve"> care </w:t>
      </w:r>
      <w:proofErr w:type="spellStart"/>
      <w:r w:rsidR="009B6864" w:rsidRPr="00480619">
        <w:rPr>
          <w:rFonts w:ascii="Montserrat" w:hAnsi="Montserrat"/>
          <w:color w:val="27344C"/>
          <w:sz w:val="22"/>
          <w:szCs w:val="22"/>
        </w:rPr>
        <w:t>respectă</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standardele</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și</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prioritățile</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Uniunii</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în</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materie</w:t>
      </w:r>
      <w:proofErr w:type="spellEnd"/>
      <w:r w:rsidR="009B6864" w:rsidRPr="00480619">
        <w:rPr>
          <w:rFonts w:ascii="Montserrat" w:hAnsi="Montserrat"/>
          <w:color w:val="27344C"/>
          <w:sz w:val="22"/>
          <w:szCs w:val="22"/>
        </w:rPr>
        <w:t xml:space="preserve"> de </w:t>
      </w:r>
      <w:proofErr w:type="spellStart"/>
      <w:r w:rsidR="009B6864" w:rsidRPr="00480619">
        <w:rPr>
          <w:rFonts w:ascii="Montserrat" w:hAnsi="Montserrat"/>
          <w:color w:val="27344C"/>
          <w:sz w:val="22"/>
          <w:szCs w:val="22"/>
        </w:rPr>
        <w:t>climă</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și</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mediu</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și</w:t>
      </w:r>
      <w:proofErr w:type="spellEnd"/>
      <w:r w:rsidR="009B6864" w:rsidRPr="00480619">
        <w:rPr>
          <w:rFonts w:ascii="Montserrat" w:hAnsi="Montserrat"/>
          <w:color w:val="27344C"/>
          <w:sz w:val="22"/>
          <w:szCs w:val="22"/>
        </w:rPr>
        <w:t xml:space="preserve"> care nu </w:t>
      </w:r>
      <w:proofErr w:type="spellStart"/>
      <w:r w:rsidR="009B6864" w:rsidRPr="00480619">
        <w:rPr>
          <w:rFonts w:ascii="Montserrat" w:hAnsi="Montserrat"/>
          <w:color w:val="27344C"/>
          <w:sz w:val="22"/>
          <w:szCs w:val="22"/>
        </w:rPr>
        <w:t>prejudiciază</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în</w:t>
      </w:r>
      <w:proofErr w:type="spellEnd"/>
      <w:r w:rsidR="009B6864" w:rsidRPr="00480619">
        <w:rPr>
          <w:rFonts w:ascii="Montserrat" w:hAnsi="Montserrat"/>
          <w:color w:val="27344C"/>
          <w:sz w:val="22"/>
          <w:szCs w:val="22"/>
        </w:rPr>
        <w:t xml:space="preserve"> mod </w:t>
      </w:r>
      <w:proofErr w:type="spellStart"/>
      <w:r w:rsidR="009B6864" w:rsidRPr="00480619">
        <w:rPr>
          <w:rFonts w:ascii="Montserrat" w:hAnsi="Montserrat"/>
          <w:color w:val="27344C"/>
          <w:sz w:val="22"/>
          <w:szCs w:val="22"/>
        </w:rPr>
        <w:t>semnificativ</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obiectivele</w:t>
      </w:r>
      <w:proofErr w:type="spellEnd"/>
      <w:r w:rsidR="009B6864" w:rsidRPr="00480619">
        <w:rPr>
          <w:rFonts w:ascii="Montserrat" w:hAnsi="Montserrat"/>
          <w:color w:val="27344C"/>
          <w:sz w:val="22"/>
          <w:szCs w:val="22"/>
        </w:rPr>
        <w:t xml:space="preserve"> de </w:t>
      </w:r>
      <w:proofErr w:type="spellStart"/>
      <w:r w:rsidR="009B6864" w:rsidRPr="00480619">
        <w:rPr>
          <w:rFonts w:ascii="Montserrat" w:hAnsi="Montserrat"/>
          <w:color w:val="27344C"/>
          <w:sz w:val="22"/>
          <w:szCs w:val="22"/>
        </w:rPr>
        <w:t>mediu</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în</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sensul</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articolului 17 din</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Regulamentul</w:t>
      </w:r>
      <w:proofErr w:type="spellEnd"/>
      <w:r w:rsidR="009B6864" w:rsidRPr="00480619">
        <w:rPr>
          <w:rFonts w:ascii="Montserrat" w:hAnsi="Montserrat"/>
          <w:color w:val="27344C"/>
          <w:sz w:val="22"/>
          <w:szCs w:val="22"/>
        </w:rPr>
        <w:t xml:space="preserve"> (UE) 2020/852. </w:t>
      </w:r>
      <w:proofErr w:type="spellStart"/>
      <w:r w:rsidR="009B6864" w:rsidRPr="00480619">
        <w:rPr>
          <w:rFonts w:ascii="Montserrat" w:hAnsi="Montserrat"/>
          <w:color w:val="27344C"/>
          <w:sz w:val="22"/>
          <w:szCs w:val="22"/>
        </w:rPr>
        <w:t>Programarea</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și</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execuția</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fondurilor</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ar</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trebui</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să</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includă</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mecanisme</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adecvate</w:t>
      </w:r>
      <w:proofErr w:type="spellEnd"/>
      <w:r w:rsidR="009B6864" w:rsidRPr="00480619">
        <w:rPr>
          <w:rFonts w:ascii="Montserrat" w:hAnsi="Montserrat"/>
          <w:color w:val="27344C"/>
          <w:sz w:val="22"/>
          <w:szCs w:val="22"/>
        </w:rPr>
        <w:t xml:space="preserve"> care </w:t>
      </w:r>
      <w:proofErr w:type="spellStart"/>
      <w:r w:rsidR="009B6864" w:rsidRPr="00480619">
        <w:rPr>
          <w:rFonts w:ascii="Montserrat" w:hAnsi="Montserrat"/>
          <w:color w:val="27344C"/>
          <w:sz w:val="22"/>
          <w:szCs w:val="22"/>
        </w:rPr>
        <w:t>să</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asigure</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imunizarea</w:t>
      </w:r>
      <w:proofErr w:type="spellEnd"/>
      <w:r w:rsidR="009B6864" w:rsidRPr="00480619">
        <w:rPr>
          <w:rFonts w:ascii="Montserrat" w:hAnsi="Montserrat"/>
          <w:color w:val="27344C"/>
          <w:sz w:val="22"/>
          <w:szCs w:val="22"/>
        </w:rPr>
        <w:t xml:space="preserve"> la </w:t>
      </w:r>
      <w:proofErr w:type="spellStart"/>
      <w:r w:rsidR="009B6864" w:rsidRPr="00480619">
        <w:rPr>
          <w:rFonts w:ascii="Montserrat" w:hAnsi="Montserrat"/>
          <w:color w:val="27344C"/>
          <w:sz w:val="22"/>
          <w:szCs w:val="22"/>
        </w:rPr>
        <w:t>schimbările</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climatice</w:t>
      </w:r>
      <w:proofErr w:type="spellEnd"/>
      <w:r w:rsidR="009B6864" w:rsidRPr="00480619">
        <w:rPr>
          <w:rFonts w:ascii="Montserrat" w:hAnsi="Montserrat"/>
          <w:color w:val="27344C"/>
          <w:sz w:val="22"/>
          <w:szCs w:val="22"/>
        </w:rPr>
        <w:t xml:space="preserve"> </w:t>
      </w:r>
      <w:proofErr w:type="gramStart"/>
      <w:r w:rsidR="009B6864" w:rsidRPr="00480619">
        <w:rPr>
          <w:rFonts w:ascii="Montserrat" w:hAnsi="Montserrat"/>
          <w:color w:val="27344C"/>
          <w:sz w:val="22"/>
          <w:szCs w:val="22"/>
        </w:rPr>
        <w:t>a</w:t>
      </w:r>
      <w:proofErr w:type="gram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investițiilor</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în</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infrastructură</w:t>
      </w:r>
      <w:proofErr w:type="spellEnd"/>
      <w:r w:rsidR="009B6864" w:rsidRPr="00480619">
        <w:rPr>
          <w:rFonts w:ascii="Montserrat" w:hAnsi="Montserrat"/>
          <w:color w:val="27344C"/>
          <w:sz w:val="22"/>
          <w:szCs w:val="22"/>
        </w:rPr>
        <w:t xml:space="preserve"> care </w:t>
      </w:r>
      <w:proofErr w:type="spellStart"/>
      <w:r w:rsidR="009B6864" w:rsidRPr="00480619">
        <w:rPr>
          <w:rFonts w:ascii="Montserrat" w:hAnsi="Montserrat"/>
          <w:color w:val="27344C"/>
          <w:sz w:val="22"/>
          <w:szCs w:val="22"/>
        </w:rPr>
        <w:t>beneficiază</w:t>
      </w:r>
      <w:proofErr w:type="spellEnd"/>
      <w:r w:rsidR="009B6864" w:rsidRPr="00480619">
        <w:rPr>
          <w:rFonts w:ascii="Montserrat" w:hAnsi="Montserrat"/>
          <w:color w:val="27344C"/>
          <w:sz w:val="22"/>
          <w:szCs w:val="22"/>
        </w:rPr>
        <w:t xml:space="preserve"> de </w:t>
      </w:r>
      <w:proofErr w:type="spellStart"/>
      <w:r w:rsidR="009B6864" w:rsidRPr="00480619">
        <w:rPr>
          <w:rFonts w:ascii="Montserrat" w:hAnsi="Montserrat"/>
          <w:color w:val="27344C"/>
          <w:sz w:val="22"/>
          <w:szCs w:val="22"/>
        </w:rPr>
        <w:t>sprijin</w:t>
      </w:r>
      <w:proofErr w:type="spellEnd"/>
      <w:r w:rsidR="009B6864" w:rsidRPr="00480619">
        <w:rPr>
          <w:rFonts w:ascii="Montserrat" w:hAnsi="Montserrat"/>
          <w:color w:val="27344C"/>
          <w:sz w:val="22"/>
          <w:szCs w:val="22"/>
        </w:rPr>
        <w:t>.”</w:t>
      </w:r>
    </w:p>
    <w:p w14:paraId="58D33B34" w14:textId="4B9B12B0" w:rsidR="009B6864" w:rsidRPr="00480619" w:rsidRDefault="000B1EFA" w:rsidP="000B1EFA">
      <w:pPr>
        <w:pStyle w:val="ListParagraph"/>
        <w:spacing w:before="120" w:after="120" w:line="360" w:lineRule="auto"/>
        <w:ind w:left="0"/>
        <w:contextualSpacing w:val="0"/>
        <w:jc w:val="both"/>
        <w:rPr>
          <w:rFonts w:ascii="Montserrat" w:hAnsi="Montserrat"/>
          <w:color w:val="27344C"/>
          <w:sz w:val="22"/>
          <w:szCs w:val="22"/>
        </w:rPr>
      </w:pPr>
      <w:r w:rsidRPr="00480619">
        <w:rPr>
          <w:rFonts w:ascii="Montserrat" w:hAnsi="Montserrat"/>
          <w:b/>
          <w:bCs/>
          <w:color w:val="27344C"/>
          <w:sz w:val="22"/>
          <w:szCs w:val="22"/>
        </w:rPr>
        <w:t xml:space="preserve">b. </w:t>
      </w:r>
      <w:proofErr w:type="spellStart"/>
      <w:r w:rsidR="009B6864" w:rsidRPr="00480619">
        <w:rPr>
          <w:rFonts w:ascii="Montserrat" w:hAnsi="Montserrat"/>
          <w:color w:val="27344C"/>
          <w:sz w:val="22"/>
          <w:szCs w:val="22"/>
        </w:rPr>
        <w:t>Articolul</w:t>
      </w:r>
      <w:proofErr w:type="spellEnd"/>
      <w:r w:rsidR="009B6864" w:rsidRPr="00480619">
        <w:rPr>
          <w:rFonts w:ascii="Montserrat" w:hAnsi="Montserrat"/>
          <w:color w:val="27344C"/>
          <w:sz w:val="22"/>
          <w:szCs w:val="22"/>
        </w:rPr>
        <w:t xml:space="preserve"> 9, </w:t>
      </w:r>
      <w:proofErr w:type="spellStart"/>
      <w:r w:rsidR="009B6864" w:rsidRPr="00480619">
        <w:rPr>
          <w:rFonts w:ascii="Montserrat" w:hAnsi="Montserrat"/>
          <w:color w:val="27344C"/>
          <w:sz w:val="22"/>
          <w:szCs w:val="22"/>
        </w:rPr>
        <w:t>alineatul</w:t>
      </w:r>
      <w:proofErr w:type="spellEnd"/>
      <w:r w:rsidR="009B6864" w:rsidRPr="00480619">
        <w:rPr>
          <w:rFonts w:ascii="Montserrat" w:hAnsi="Montserrat"/>
          <w:color w:val="27344C"/>
          <w:sz w:val="22"/>
          <w:szCs w:val="22"/>
        </w:rPr>
        <w:t xml:space="preserve"> (4) </w:t>
      </w:r>
      <w:proofErr w:type="gramStart"/>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Obiectivele</w:t>
      </w:r>
      <w:proofErr w:type="spellEnd"/>
      <w:proofErr w:type="gram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fondurilor</w:t>
      </w:r>
      <w:proofErr w:type="spellEnd"/>
      <w:r w:rsidR="009B6864" w:rsidRPr="00480619">
        <w:rPr>
          <w:rFonts w:ascii="Montserrat" w:hAnsi="Montserrat"/>
          <w:color w:val="27344C"/>
          <w:sz w:val="22"/>
          <w:szCs w:val="22"/>
        </w:rPr>
        <w:t xml:space="preserve"> sunt </w:t>
      </w:r>
      <w:proofErr w:type="spellStart"/>
      <w:r w:rsidR="009B6864" w:rsidRPr="00480619">
        <w:rPr>
          <w:rFonts w:ascii="Montserrat" w:hAnsi="Montserrat"/>
          <w:color w:val="27344C"/>
          <w:sz w:val="22"/>
          <w:szCs w:val="22"/>
        </w:rPr>
        <w:t>urmărite</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în</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conformitate</w:t>
      </w:r>
      <w:proofErr w:type="spellEnd"/>
      <w:r w:rsidR="009B6864" w:rsidRPr="00480619">
        <w:rPr>
          <w:rFonts w:ascii="Montserrat" w:hAnsi="Montserrat"/>
          <w:color w:val="27344C"/>
          <w:sz w:val="22"/>
          <w:szCs w:val="22"/>
        </w:rPr>
        <w:t xml:space="preserve"> cu </w:t>
      </w:r>
      <w:proofErr w:type="spellStart"/>
      <w:r w:rsidR="009B6864" w:rsidRPr="00480619">
        <w:rPr>
          <w:rFonts w:ascii="Montserrat" w:hAnsi="Montserrat"/>
          <w:color w:val="27344C"/>
          <w:sz w:val="22"/>
          <w:szCs w:val="22"/>
        </w:rPr>
        <w:t>obiectivul</w:t>
      </w:r>
      <w:proofErr w:type="spellEnd"/>
      <w:r w:rsidR="009B6864" w:rsidRPr="00480619">
        <w:rPr>
          <w:rFonts w:ascii="Montserrat" w:hAnsi="Montserrat"/>
          <w:color w:val="27344C"/>
          <w:sz w:val="22"/>
          <w:szCs w:val="22"/>
        </w:rPr>
        <w:t xml:space="preserve"> de </w:t>
      </w:r>
      <w:proofErr w:type="spellStart"/>
      <w:r w:rsidR="009B6864" w:rsidRPr="00480619">
        <w:rPr>
          <w:rFonts w:ascii="Montserrat" w:hAnsi="Montserrat"/>
          <w:color w:val="27344C"/>
          <w:sz w:val="22"/>
          <w:szCs w:val="22"/>
        </w:rPr>
        <w:t>promovare</w:t>
      </w:r>
      <w:proofErr w:type="spellEnd"/>
      <w:r w:rsidR="009B6864" w:rsidRPr="00480619">
        <w:rPr>
          <w:rFonts w:ascii="Montserrat" w:hAnsi="Montserrat"/>
          <w:color w:val="27344C"/>
          <w:sz w:val="22"/>
          <w:szCs w:val="22"/>
        </w:rPr>
        <w:t xml:space="preserve"> a </w:t>
      </w:r>
      <w:proofErr w:type="spellStart"/>
      <w:r w:rsidR="009B6864" w:rsidRPr="00480619">
        <w:rPr>
          <w:rFonts w:ascii="Montserrat" w:hAnsi="Montserrat"/>
          <w:color w:val="27344C"/>
          <w:sz w:val="22"/>
          <w:szCs w:val="22"/>
        </w:rPr>
        <w:t>dezvoltării</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durabile</w:t>
      </w:r>
      <w:proofErr w:type="spellEnd"/>
      <w:r w:rsidR="009B6864" w:rsidRPr="00480619">
        <w:rPr>
          <w:rFonts w:ascii="Montserrat" w:hAnsi="Montserrat"/>
          <w:color w:val="27344C"/>
          <w:sz w:val="22"/>
          <w:szCs w:val="22"/>
        </w:rPr>
        <w:t xml:space="preserve"> (...), </w:t>
      </w:r>
      <w:proofErr w:type="spellStart"/>
      <w:r w:rsidR="009B6864" w:rsidRPr="00480619">
        <w:rPr>
          <w:rFonts w:ascii="Montserrat" w:hAnsi="Montserrat"/>
          <w:color w:val="27344C"/>
          <w:sz w:val="22"/>
          <w:szCs w:val="22"/>
        </w:rPr>
        <w:t>ținând</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seama</w:t>
      </w:r>
      <w:proofErr w:type="spellEnd"/>
      <w:r w:rsidR="009B6864" w:rsidRPr="00480619">
        <w:rPr>
          <w:rFonts w:ascii="Montserrat" w:hAnsi="Montserrat"/>
          <w:color w:val="27344C"/>
          <w:sz w:val="22"/>
          <w:szCs w:val="22"/>
        </w:rPr>
        <w:t xml:space="preserve"> de </w:t>
      </w:r>
      <w:proofErr w:type="spellStart"/>
      <w:r w:rsidR="009B6864" w:rsidRPr="00480619">
        <w:rPr>
          <w:rFonts w:ascii="Montserrat" w:hAnsi="Montserrat"/>
          <w:color w:val="27344C"/>
          <w:sz w:val="22"/>
          <w:szCs w:val="22"/>
        </w:rPr>
        <w:t>obiectivele</w:t>
      </w:r>
      <w:proofErr w:type="spellEnd"/>
      <w:r w:rsidR="009B6864" w:rsidRPr="00480619">
        <w:rPr>
          <w:rFonts w:ascii="Montserrat" w:hAnsi="Montserrat"/>
          <w:color w:val="27344C"/>
          <w:sz w:val="22"/>
          <w:szCs w:val="22"/>
        </w:rPr>
        <w:t xml:space="preserve"> de </w:t>
      </w:r>
      <w:proofErr w:type="spellStart"/>
      <w:r w:rsidR="009B6864" w:rsidRPr="00480619">
        <w:rPr>
          <w:rFonts w:ascii="Montserrat" w:hAnsi="Montserrat"/>
          <w:color w:val="27344C"/>
          <w:sz w:val="22"/>
          <w:szCs w:val="22"/>
        </w:rPr>
        <w:t>dezvoltare</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durabilă</w:t>
      </w:r>
      <w:proofErr w:type="spellEnd"/>
      <w:r w:rsidR="009B6864" w:rsidRPr="00480619">
        <w:rPr>
          <w:rFonts w:ascii="Montserrat" w:hAnsi="Montserrat"/>
          <w:color w:val="27344C"/>
          <w:sz w:val="22"/>
          <w:szCs w:val="22"/>
        </w:rPr>
        <w:t xml:space="preserve"> ale ONU, de </w:t>
      </w:r>
      <w:proofErr w:type="spellStart"/>
      <w:r w:rsidR="009B6864" w:rsidRPr="00480619">
        <w:rPr>
          <w:rFonts w:ascii="Montserrat" w:hAnsi="Montserrat"/>
          <w:color w:val="27344C"/>
          <w:sz w:val="22"/>
          <w:szCs w:val="22"/>
        </w:rPr>
        <w:t>Acordul</w:t>
      </w:r>
      <w:proofErr w:type="spellEnd"/>
      <w:r w:rsidR="009B6864" w:rsidRPr="00480619">
        <w:rPr>
          <w:rFonts w:ascii="Montserrat" w:hAnsi="Montserrat"/>
          <w:color w:val="27344C"/>
          <w:sz w:val="22"/>
          <w:szCs w:val="22"/>
        </w:rPr>
        <w:t xml:space="preserve"> de la Paris </w:t>
      </w:r>
      <w:proofErr w:type="spellStart"/>
      <w:r w:rsidR="009B6864" w:rsidRPr="00480619">
        <w:rPr>
          <w:rFonts w:ascii="Montserrat" w:hAnsi="Montserrat"/>
          <w:color w:val="27344C"/>
          <w:sz w:val="22"/>
          <w:szCs w:val="22"/>
        </w:rPr>
        <w:t>și</w:t>
      </w:r>
      <w:proofErr w:type="spellEnd"/>
      <w:r w:rsidR="009B6864" w:rsidRPr="00480619">
        <w:rPr>
          <w:rFonts w:ascii="Montserrat" w:hAnsi="Montserrat"/>
          <w:color w:val="27344C"/>
          <w:sz w:val="22"/>
          <w:szCs w:val="22"/>
        </w:rPr>
        <w:t xml:space="preserve"> de </w:t>
      </w:r>
      <w:proofErr w:type="spellStart"/>
      <w:r w:rsidR="009B6864" w:rsidRPr="00480619">
        <w:rPr>
          <w:rFonts w:ascii="Montserrat" w:hAnsi="Montserrat"/>
          <w:color w:val="27344C"/>
          <w:sz w:val="22"/>
          <w:szCs w:val="22"/>
        </w:rPr>
        <w:t>principiul</w:t>
      </w:r>
      <w:proofErr w:type="spellEnd"/>
      <w:r w:rsidR="009B6864" w:rsidRPr="00480619">
        <w:rPr>
          <w:rFonts w:ascii="Montserrat" w:hAnsi="Montserrat"/>
          <w:color w:val="27344C"/>
          <w:sz w:val="22"/>
          <w:szCs w:val="22"/>
        </w:rPr>
        <w:t xml:space="preserve"> </w:t>
      </w:r>
      <w:proofErr w:type="gramStart"/>
      <w:r w:rsidR="009B6864" w:rsidRPr="00480619">
        <w:rPr>
          <w:rFonts w:ascii="Montserrat" w:hAnsi="Montserrat"/>
          <w:color w:val="27344C"/>
          <w:sz w:val="22"/>
          <w:szCs w:val="22"/>
        </w:rPr>
        <w:t>de ”</w:t>
      </w:r>
      <w:r w:rsidR="009B6864" w:rsidRPr="00480619">
        <w:rPr>
          <w:rFonts w:ascii="Montserrat" w:hAnsi="Montserrat"/>
          <w:b/>
          <w:bCs/>
          <w:color w:val="27344C"/>
          <w:sz w:val="22"/>
          <w:szCs w:val="22"/>
        </w:rPr>
        <w:t>a</w:t>
      </w:r>
      <w:proofErr w:type="gramEnd"/>
      <w:r w:rsidR="009B6864" w:rsidRPr="00480619">
        <w:rPr>
          <w:rFonts w:ascii="Montserrat" w:hAnsi="Montserrat"/>
          <w:b/>
          <w:bCs/>
          <w:color w:val="27344C"/>
          <w:sz w:val="22"/>
          <w:szCs w:val="22"/>
        </w:rPr>
        <w:t xml:space="preserve"> </w:t>
      </w:r>
      <w:proofErr w:type="spellStart"/>
      <w:r w:rsidR="009B6864" w:rsidRPr="00480619">
        <w:rPr>
          <w:rFonts w:ascii="Montserrat" w:hAnsi="Montserrat"/>
          <w:b/>
          <w:bCs/>
          <w:color w:val="27344C"/>
          <w:sz w:val="22"/>
          <w:szCs w:val="22"/>
        </w:rPr>
        <w:t>nu</w:t>
      </w:r>
      <w:proofErr w:type="spellEnd"/>
      <w:r w:rsidR="009B6864" w:rsidRPr="00480619">
        <w:rPr>
          <w:rFonts w:ascii="Montserrat" w:hAnsi="Montserrat"/>
          <w:b/>
          <w:bCs/>
          <w:color w:val="27344C"/>
          <w:sz w:val="22"/>
          <w:szCs w:val="22"/>
        </w:rPr>
        <w:t xml:space="preserve"> </w:t>
      </w:r>
      <w:proofErr w:type="spellStart"/>
      <w:r w:rsidR="009B6864" w:rsidRPr="00480619">
        <w:rPr>
          <w:rFonts w:ascii="Montserrat" w:hAnsi="Montserrat"/>
          <w:b/>
          <w:bCs/>
          <w:color w:val="27344C"/>
          <w:sz w:val="22"/>
          <w:szCs w:val="22"/>
        </w:rPr>
        <w:t>prejudicia</w:t>
      </w:r>
      <w:proofErr w:type="spellEnd"/>
      <w:r w:rsidR="009B6864" w:rsidRPr="00480619">
        <w:rPr>
          <w:rFonts w:ascii="Montserrat" w:hAnsi="Montserrat"/>
          <w:b/>
          <w:bCs/>
          <w:color w:val="27344C"/>
          <w:sz w:val="22"/>
          <w:szCs w:val="22"/>
        </w:rPr>
        <w:t xml:space="preserve"> </w:t>
      </w:r>
      <w:proofErr w:type="spellStart"/>
      <w:r w:rsidR="009B6864" w:rsidRPr="00480619">
        <w:rPr>
          <w:rFonts w:ascii="Montserrat" w:hAnsi="Montserrat"/>
          <w:b/>
          <w:bCs/>
          <w:color w:val="27344C"/>
          <w:sz w:val="22"/>
          <w:szCs w:val="22"/>
        </w:rPr>
        <w:t>în</w:t>
      </w:r>
      <w:proofErr w:type="spellEnd"/>
      <w:r w:rsidR="009B6864" w:rsidRPr="00480619">
        <w:rPr>
          <w:rFonts w:ascii="Montserrat" w:hAnsi="Montserrat"/>
          <w:b/>
          <w:bCs/>
          <w:color w:val="27344C"/>
          <w:sz w:val="22"/>
          <w:szCs w:val="22"/>
        </w:rPr>
        <w:t xml:space="preserve"> mod </w:t>
      </w:r>
      <w:proofErr w:type="spellStart"/>
      <w:r w:rsidR="009B6864" w:rsidRPr="00480619">
        <w:rPr>
          <w:rFonts w:ascii="Montserrat" w:hAnsi="Montserrat"/>
          <w:b/>
          <w:bCs/>
          <w:color w:val="27344C"/>
          <w:sz w:val="22"/>
          <w:szCs w:val="22"/>
        </w:rPr>
        <w:t>semnificativ</w:t>
      </w:r>
      <w:proofErr w:type="spellEnd"/>
      <w:r w:rsidR="009B6864" w:rsidRPr="00480619">
        <w:rPr>
          <w:rFonts w:ascii="Montserrat" w:hAnsi="Montserrat"/>
          <w:b/>
          <w:bCs/>
          <w:color w:val="27344C"/>
          <w:sz w:val="22"/>
          <w:szCs w:val="22"/>
        </w:rPr>
        <w:t>”</w:t>
      </w:r>
      <w:r w:rsidR="00701258" w:rsidRPr="00480619">
        <w:rPr>
          <w:rFonts w:ascii="Montserrat" w:hAnsi="Montserrat"/>
          <w:b/>
          <w:bCs/>
          <w:color w:val="27344C"/>
          <w:sz w:val="22"/>
          <w:szCs w:val="22"/>
        </w:rPr>
        <w:t>.</w:t>
      </w:r>
    </w:p>
    <w:p w14:paraId="3A931A40" w14:textId="62DD8D69" w:rsidR="009B6864" w:rsidRPr="00480619" w:rsidRDefault="000B1EFA" w:rsidP="000B1EFA">
      <w:pPr>
        <w:pStyle w:val="ListParagraph"/>
        <w:spacing w:before="120" w:after="120" w:line="360" w:lineRule="auto"/>
        <w:ind w:left="0"/>
        <w:contextualSpacing w:val="0"/>
        <w:jc w:val="both"/>
        <w:rPr>
          <w:rFonts w:ascii="Montserrat" w:hAnsi="Montserrat"/>
          <w:color w:val="27344C"/>
          <w:sz w:val="22"/>
          <w:szCs w:val="22"/>
        </w:rPr>
      </w:pPr>
      <w:r w:rsidRPr="00480619">
        <w:rPr>
          <w:rFonts w:ascii="Montserrat" w:hAnsi="Montserrat"/>
          <w:b/>
          <w:bCs/>
          <w:color w:val="27344C"/>
          <w:sz w:val="22"/>
          <w:szCs w:val="22"/>
        </w:rPr>
        <w:lastRenderedPageBreak/>
        <w:t xml:space="preserve">c. </w:t>
      </w:r>
      <w:proofErr w:type="spellStart"/>
      <w:r w:rsidR="009B6864" w:rsidRPr="00480619">
        <w:rPr>
          <w:rFonts w:ascii="Montserrat" w:hAnsi="Montserrat"/>
          <w:color w:val="27344C"/>
          <w:sz w:val="22"/>
          <w:szCs w:val="22"/>
        </w:rPr>
        <w:t>Articolul</w:t>
      </w:r>
      <w:proofErr w:type="spellEnd"/>
      <w:r w:rsidR="009B6864" w:rsidRPr="00480619">
        <w:rPr>
          <w:rFonts w:ascii="Montserrat" w:hAnsi="Montserrat"/>
          <w:color w:val="27344C"/>
          <w:sz w:val="22"/>
          <w:szCs w:val="22"/>
        </w:rPr>
        <w:t xml:space="preserve"> 73, </w:t>
      </w:r>
      <w:proofErr w:type="spellStart"/>
      <w:r w:rsidR="009B6864" w:rsidRPr="00480619">
        <w:rPr>
          <w:rFonts w:ascii="Montserrat" w:hAnsi="Montserrat"/>
          <w:color w:val="27344C"/>
          <w:sz w:val="22"/>
          <w:szCs w:val="22"/>
        </w:rPr>
        <w:t>alineatul</w:t>
      </w:r>
      <w:proofErr w:type="spellEnd"/>
      <w:r w:rsidR="009B6864" w:rsidRPr="00480619">
        <w:rPr>
          <w:rFonts w:ascii="Montserrat" w:hAnsi="Montserrat"/>
          <w:color w:val="27344C"/>
          <w:sz w:val="22"/>
          <w:szCs w:val="22"/>
        </w:rPr>
        <w:t xml:space="preserve"> (2) – La </w:t>
      </w:r>
      <w:proofErr w:type="spellStart"/>
      <w:r w:rsidR="009B6864" w:rsidRPr="00480619">
        <w:rPr>
          <w:rFonts w:ascii="Montserrat" w:hAnsi="Montserrat"/>
          <w:color w:val="27344C"/>
          <w:sz w:val="22"/>
          <w:szCs w:val="22"/>
        </w:rPr>
        <w:t>selectarea</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operațiunilor</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autoritatea</w:t>
      </w:r>
      <w:proofErr w:type="spellEnd"/>
      <w:r w:rsidR="009B6864" w:rsidRPr="00480619">
        <w:rPr>
          <w:rFonts w:ascii="Montserrat" w:hAnsi="Montserrat"/>
          <w:color w:val="27344C"/>
          <w:sz w:val="22"/>
          <w:szCs w:val="22"/>
        </w:rPr>
        <w:t xml:space="preserve"> de management (...) (j) - </w:t>
      </w:r>
      <w:proofErr w:type="spellStart"/>
      <w:r w:rsidR="009B6864" w:rsidRPr="00480619">
        <w:rPr>
          <w:rFonts w:ascii="Montserrat" w:hAnsi="Montserrat"/>
          <w:color w:val="27344C"/>
          <w:sz w:val="22"/>
          <w:szCs w:val="22"/>
        </w:rPr>
        <w:t>asigură</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imunizarea</w:t>
      </w:r>
      <w:proofErr w:type="spellEnd"/>
      <w:r w:rsidR="009B6864" w:rsidRPr="00480619">
        <w:rPr>
          <w:rFonts w:ascii="Montserrat" w:hAnsi="Montserrat"/>
          <w:color w:val="27344C"/>
          <w:sz w:val="22"/>
          <w:szCs w:val="22"/>
        </w:rPr>
        <w:t xml:space="preserve"> la </w:t>
      </w:r>
      <w:proofErr w:type="spellStart"/>
      <w:r w:rsidR="009B6864" w:rsidRPr="00480619">
        <w:rPr>
          <w:rFonts w:ascii="Montserrat" w:hAnsi="Montserrat"/>
          <w:color w:val="27344C"/>
          <w:sz w:val="22"/>
          <w:szCs w:val="22"/>
        </w:rPr>
        <w:t>schimbările</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climatice</w:t>
      </w:r>
      <w:proofErr w:type="spellEnd"/>
      <w:r w:rsidR="009B6864" w:rsidRPr="00480619">
        <w:rPr>
          <w:rFonts w:ascii="Montserrat" w:hAnsi="Montserrat"/>
          <w:color w:val="27344C"/>
          <w:sz w:val="22"/>
          <w:szCs w:val="22"/>
        </w:rPr>
        <w:t xml:space="preserve"> </w:t>
      </w:r>
      <w:proofErr w:type="gramStart"/>
      <w:r w:rsidR="009B6864" w:rsidRPr="00480619">
        <w:rPr>
          <w:rFonts w:ascii="Montserrat" w:hAnsi="Montserrat"/>
          <w:color w:val="27344C"/>
          <w:sz w:val="22"/>
          <w:szCs w:val="22"/>
        </w:rPr>
        <w:t>a</w:t>
      </w:r>
      <w:proofErr w:type="gram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investițiilor</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în</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infrastructură</w:t>
      </w:r>
      <w:proofErr w:type="spellEnd"/>
      <w:r w:rsidR="009B6864" w:rsidRPr="00480619">
        <w:rPr>
          <w:rFonts w:ascii="Montserrat" w:hAnsi="Montserrat"/>
          <w:color w:val="27344C"/>
          <w:sz w:val="22"/>
          <w:szCs w:val="22"/>
        </w:rPr>
        <w:t xml:space="preserve"> care au o </w:t>
      </w:r>
      <w:proofErr w:type="spellStart"/>
      <w:r w:rsidR="009B6864" w:rsidRPr="00480619">
        <w:rPr>
          <w:rFonts w:ascii="Montserrat" w:hAnsi="Montserrat"/>
          <w:color w:val="27344C"/>
          <w:sz w:val="22"/>
          <w:szCs w:val="22"/>
        </w:rPr>
        <w:t>durată</w:t>
      </w:r>
      <w:proofErr w:type="spellEnd"/>
      <w:r w:rsidR="009B6864" w:rsidRPr="00480619">
        <w:rPr>
          <w:rFonts w:ascii="Montserrat" w:hAnsi="Montserrat"/>
          <w:color w:val="27344C"/>
          <w:sz w:val="22"/>
          <w:szCs w:val="22"/>
        </w:rPr>
        <w:t xml:space="preserve"> de </w:t>
      </w:r>
      <w:proofErr w:type="spellStart"/>
      <w:r w:rsidR="009B6864" w:rsidRPr="00480619">
        <w:rPr>
          <w:rFonts w:ascii="Montserrat" w:hAnsi="Montserrat"/>
          <w:color w:val="27344C"/>
          <w:sz w:val="22"/>
          <w:szCs w:val="22"/>
        </w:rPr>
        <w:t>viață</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preconizată</w:t>
      </w:r>
      <w:proofErr w:type="spellEnd"/>
      <w:r w:rsidR="009B6864" w:rsidRPr="00480619">
        <w:rPr>
          <w:rFonts w:ascii="Montserrat" w:hAnsi="Montserrat"/>
          <w:color w:val="27344C"/>
          <w:sz w:val="22"/>
          <w:szCs w:val="22"/>
        </w:rPr>
        <w:t xml:space="preserve"> de cel </w:t>
      </w:r>
      <w:proofErr w:type="spellStart"/>
      <w:r w:rsidR="009B6864" w:rsidRPr="00480619">
        <w:rPr>
          <w:rFonts w:ascii="Montserrat" w:hAnsi="Montserrat"/>
          <w:color w:val="27344C"/>
          <w:sz w:val="22"/>
          <w:szCs w:val="22"/>
        </w:rPr>
        <w:t>puțin</w:t>
      </w:r>
      <w:proofErr w:type="spellEnd"/>
      <w:r w:rsidR="009B6864" w:rsidRPr="00480619">
        <w:rPr>
          <w:rFonts w:ascii="Montserrat" w:hAnsi="Montserrat"/>
          <w:color w:val="27344C"/>
          <w:sz w:val="22"/>
          <w:szCs w:val="22"/>
        </w:rPr>
        <w:t xml:space="preserve"> </w:t>
      </w:r>
      <w:proofErr w:type="spellStart"/>
      <w:r w:rsidR="009B6864" w:rsidRPr="00480619">
        <w:rPr>
          <w:rFonts w:ascii="Montserrat" w:hAnsi="Montserrat"/>
          <w:color w:val="27344C"/>
          <w:sz w:val="22"/>
          <w:szCs w:val="22"/>
        </w:rPr>
        <w:t>cinci</w:t>
      </w:r>
      <w:proofErr w:type="spellEnd"/>
      <w:r w:rsidR="009B6864" w:rsidRPr="00480619">
        <w:rPr>
          <w:rFonts w:ascii="Montserrat" w:hAnsi="Montserrat"/>
          <w:color w:val="27344C"/>
          <w:sz w:val="22"/>
          <w:szCs w:val="22"/>
        </w:rPr>
        <w:t xml:space="preserve"> ani.</w:t>
      </w:r>
    </w:p>
    <w:p w14:paraId="3862D35B" w14:textId="77777777" w:rsidR="009B6864" w:rsidRPr="00480619" w:rsidRDefault="009B6864" w:rsidP="009B6864">
      <w:pPr>
        <w:pStyle w:val="ListParagraph"/>
        <w:numPr>
          <w:ilvl w:val="0"/>
          <w:numId w:val="3"/>
        </w:numPr>
        <w:spacing w:before="120" w:after="120"/>
        <w:ind w:left="426"/>
        <w:contextualSpacing w:val="0"/>
        <w:jc w:val="both"/>
        <w:rPr>
          <w:rFonts w:ascii="Montserrat" w:hAnsi="Montserrat" w:cs="Arial"/>
          <w:color w:val="27344C"/>
          <w:sz w:val="22"/>
          <w:szCs w:val="22"/>
          <w:lang w:val="ro-RO"/>
        </w:rPr>
      </w:pPr>
      <w:r w:rsidRPr="00480619">
        <w:rPr>
          <w:rFonts w:ascii="Montserrat" w:hAnsi="Montserrat" w:cs="Arial"/>
          <w:b/>
          <w:bCs/>
          <w:color w:val="27344C"/>
          <w:sz w:val="22"/>
          <w:szCs w:val="22"/>
          <w:lang w:val="ro-RO"/>
        </w:rPr>
        <w:t>Regulamentul (UE) 2021/1058</w:t>
      </w:r>
      <w:r w:rsidRPr="00480619">
        <w:rPr>
          <w:rStyle w:val="FootnoteReference"/>
          <w:rFonts w:ascii="Montserrat" w:hAnsi="Montserrat" w:cs="Arial"/>
          <w:b/>
          <w:bCs/>
          <w:color w:val="27344C"/>
          <w:sz w:val="22"/>
          <w:szCs w:val="22"/>
          <w:lang w:val="ro-RO"/>
        </w:rPr>
        <w:footnoteReference w:id="3"/>
      </w:r>
      <w:r w:rsidRPr="00480619">
        <w:rPr>
          <w:rFonts w:ascii="Montserrat" w:hAnsi="Montserrat" w:cs="Arial"/>
          <w:color w:val="27344C"/>
          <w:sz w:val="22"/>
          <w:szCs w:val="22"/>
          <w:lang w:val="ro-RO"/>
        </w:rPr>
        <w:t>, punctul (6) – ”Ambele fonduri ar trebui să sprijine activități care respectă standardele și prioritățile Uniunii în materie de climă și mediu, care nu prejudiciază în mod semnificativ obiectivele de mediu în sensul articolului 17 din Regulamentul (UE) 2020/852 al Parlamentului European și al Consiliului”.</w:t>
      </w:r>
    </w:p>
    <w:p w14:paraId="42531630" w14:textId="77777777" w:rsidR="009B6864" w:rsidRPr="00480619" w:rsidRDefault="009B6864" w:rsidP="009B6864">
      <w:pPr>
        <w:pStyle w:val="ListParagraph"/>
        <w:numPr>
          <w:ilvl w:val="0"/>
          <w:numId w:val="3"/>
        </w:numPr>
        <w:spacing w:before="120" w:after="120"/>
        <w:ind w:left="425" w:hanging="357"/>
        <w:contextualSpacing w:val="0"/>
        <w:jc w:val="both"/>
        <w:rPr>
          <w:rFonts w:ascii="Montserrat" w:hAnsi="Montserrat" w:cs="Arial"/>
          <w:color w:val="27344C"/>
          <w:sz w:val="22"/>
          <w:szCs w:val="22"/>
          <w:lang w:val="ro-RO"/>
        </w:rPr>
      </w:pPr>
      <w:r w:rsidRPr="00480619">
        <w:rPr>
          <w:rFonts w:ascii="Montserrat" w:hAnsi="Montserrat" w:cs="Arial"/>
          <w:b/>
          <w:bCs/>
          <w:color w:val="27344C"/>
          <w:sz w:val="22"/>
          <w:szCs w:val="22"/>
          <w:lang w:val="ro-RO"/>
        </w:rPr>
        <w:t>Comunicarea Comisiei</w:t>
      </w:r>
      <w:r w:rsidRPr="00480619">
        <w:rPr>
          <w:rFonts w:ascii="Montserrat" w:hAnsi="Montserrat" w:cs="Arial"/>
          <w:color w:val="27344C"/>
          <w:sz w:val="22"/>
          <w:szCs w:val="22"/>
          <w:lang w:val="ro-RO"/>
        </w:rPr>
        <w:t xml:space="preserve"> 2021/C 373/01 – Orientări tehnice referitoare la imunizarea infrastructurii la schimbările climatice în perioada 2021-2027, care, potrivit celor menționate la Secțiunea 2 Domeniul de aplicare al orientărilor, se adresează în primul rând inițiatorilor de proiecte și experților implicați în pregătirea proiectelor de infrastructură</w:t>
      </w:r>
      <w:r w:rsidRPr="00480619">
        <w:rPr>
          <w:rStyle w:val="FootnoteReference"/>
          <w:rFonts w:ascii="Montserrat" w:hAnsi="Montserrat" w:cs="Arial"/>
          <w:color w:val="27344C"/>
          <w:sz w:val="22"/>
          <w:szCs w:val="22"/>
          <w:lang w:val="ro-RO"/>
        </w:rPr>
        <w:footnoteReference w:id="4"/>
      </w:r>
      <w:r w:rsidRPr="00480619">
        <w:rPr>
          <w:rFonts w:ascii="Montserrat" w:hAnsi="Montserrat" w:cs="Arial"/>
          <w:color w:val="27344C"/>
          <w:sz w:val="22"/>
          <w:szCs w:val="22"/>
          <w:lang w:val="ro-RO"/>
        </w:rPr>
        <w:t xml:space="preserve">. </w:t>
      </w:r>
    </w:p>
    <w:p w14:paraId="0886F7E6" w14:textId="77777777" w:rsidR="009B6864" w:rsidRPr="00480619" w:rsidRDefault="009B6864" w:rsidP="009B6864">
      <w:pPr>
        <w:pStyle w:val="ListParagraph"/>
        <w:numPr>
          <w:ilvl w:val="0"/>
          <w:numId w:val="3"/>
        </w:numPr>
        <w:spacing w:before="120" w:after="120"/>
        <w:ind w:left="425" w:hanging="357"/>
        <w:contextualSpacing w:val="0"/>
        <w:jc w:val="both"/>
        <w:rPr>
          <w:rFonts w:ascii="Montserrat" w:hAnsi="Montserrat" w:cs="Arial"/>
          <w:color w:val="27344C"/>
          <w:sz w:val="22"/>
          <w:szCs w:val="22"/>
          <w:lang w:val="ro-RO"/>
        </w:rPr>
      </w:pPr>
      <w:r w:rsidRPr="00480619">
        <w:rPr>
          <w:rFonts w:ascii="Montserrat" w:hAnsi="Montserrat" w:cs="Arial"/>
          <w:b/>
          <w:bCs/>
          <w:color w:val="27344C"/>
          <w:sz w:val="22"/>
          <w:szCs w:val="22"/>
          <w:lang w:val="ro-RO"/>
        </w:rPr>
        <w:t>Regulamentului (UE) 2020/852</w:t>
      </w:r>
      <w:r w:rsidRPr="00480619">
        <w:rPr>
          <w:rStyle w:val="FootnoteReference"/>
          <w:rFonts w:ascii="Montserrat" w:hAnsi="Montserrat" w:cs="Arial"/>
          <w:b/>
          <w:bCs/>
          <w:color w:val="27344C"/>
          <w:sz w:val="22"/>
          <w:szCs w:val="22"/>
          <w:lang w:val="ro-RO"/>
        </w:rPr>
        <w:footnoteReference w:id="5"/>
      </w:r>
      <w:r w:rsidRPr="00480619">
        <w:rPr>
          <w:rFonts w:ascii="Montserrat" w:hAnsi="Montserrat" w:cs="Arial"/>
          <w:color w:val="27344C"/>
          <w:sz w:val="22"/>
          <w:szCs w:val="22"/>
          <w:lang w:val="ro-RO"/>
        </w:rPr>
        <w:t xml:space="preserve"> al Parlamentului European și al Consiliului privind instituirea unui cadru care să faciliteze investițiile durabile și de modificare a Regulamentului (UE) 2019/2088, care definește cele 6 obiective de mediu, precum și activitățile care contribuie în mod substanțial la obiectivele de mediu și acțiunile care trebuie evitate pentru a prejudicia în mod semnificativ oricare din cele 6 obiective de mediu. Regulamentul a fost completat de </w:t>
      </w:r>
      <w:r w:rsidRPr="00480619">
        <w:rPr>
          <w:rFonts w:ascii="Montserrat" w:hAnsi="Montserrat" w:cs="Arial"/>
          <w:b/>
          <w:bCs/>
          <w:color w:val="27344C"/>
          <w:sz w:val="22"/>
          <w:szCs w:val="22"/>
          <w:lang w:val="ro-RO"/>
        </w:rPr>
        <w:t>Regulamentul (UE) 2021/2139</w:t>
      </w:r>
      <w:r w:rsidRPr="00480619">
        <w:rPr>
          <w:rStyle w:val="FootnoteReference"/>
          <w:rFonts w:ascii="Montserrat" w:hAnsi="Montserrat" w:cs="Arial"/>
          <w:color w:val="27344C"/>
          <w:sz w:val="22"/>
          <w:szCs w:val="22"/>
          <w:lang w:val="ro-RO"/>
        </w:rPr>
        <w:footnoteReference w:id="6"/>
      </w:r>
      <w:r w:rsidRPr="00480619">
        <w:rPr>
          <w:rFonts w:ascii="Montserrat" w:hAnsi="Montserrat" w:cs="Arial"/>
          <w:b/>
          <w:bCs/>
          <w:color w:val="27344C"/>
          <w:sz w:val="22"/>
          <w:szCs w:val="22"/>
          <w:lang w:val="ro-RO"/>
        </w:rPr>
        <w:t>.</w:t>
      </w:r>
    </w:p>
    <w:p w14:paraId="3CE0D878" w14:textId="77777777" w:rsidR="009B6864" w:rsidRPr="00480619" w:rsidRDefault="009B6864" w:rsidP="009B6864">
      <w:pPr>
        <w:pStyle w:val="ListParagraph"/>
        <w:numPr>
          <w:ilvl w:val="0"/>
          <w:numId w:val="3"/>
        </w:numPr>
        <w:spacing w:before="120" w:after="120"/>
        <w:ind w:left="425" w:hanging="357"/>
        <w:contextualSpacing w:val="0"/>
        <w:jc w:val="both"/>
        <w:rPr>
          <w:rFonts w:ascii="Montserrat" w:hAnsi="Montserrat" w:cs="Arial"/>
          <w:color w:val="27344C"/>
          <w:sz w:val="22"/>
          <w:szCs w:val="22"/>
          <w:lang w:val="ro-RO"/>
        </w:rPr>
      </w:pPr>
      <w:r w:rsidRPr="00480619">
        <w:rPr>
          <w:rFonts w:ascii="Montserrat" w:hAnsi="Montserrat" w:cs="Arial"/>
          <w:b/>
          <w:bCs/>
          <w:color w:val="27344C"/>
          <w:sz w:val="22"/>
          <w:szCs w:val="22"/>
          <w:lang w:val="ro-RO"/>
        </w:rPr>
        <w:t>Tratatul privind Funcționarea Uniunii Europene</w:t>
      </w:r>
      <w:r w:rsidRPr="00480619">
        <w:rPr>
          <w:rStyle w:val="FootnoteReference"/>
          <w:rFonts w:ascii="Montserrat" w:hAnsi="Montserrat" w:cs="Arial"/>
          <w:b/>
          <w:bCs/>
          <w:color w:val="27344C"/>
          <w:sz w:val="22"/>
          <w:szCs w:val="22"/>
          <w:lang w:val="ro-RO"/>
        </w:rPr>
        <w:footnoteReference w:id="7"/>
      </w:r>
      <w:r w:rsidRPr="00480619">
        <w:rPr>
          <w:rFonts w:ascii="Montserrat" w:hAnsi="Montserrat" w:cs="Arial"/>
          <w:b/>
          <w:bCs/>
          <w:color w:val="27344C"/>
          <w:sz w:val="22"/>
          <w:szCs w:val="22"/>
          <w:lang w:val="ro-RO"/>
        </w:rPr>
        <w:t>:</w:t>
      </w:r>
    </w:p>
    <w:p w14:paraId="73BDB864" w14:textId="77777777" w:rsidR="000B1EFA" w:rsidRPr="00480619" w:rsidRDefault="009B6864" w:rsidP="000B1EFA">
      <w:pPr>
        <w:pStyle w:val="ListParagraph"/>
        <w:numPr>
          <w:ilvl w:val="0"/>
          <w:numId w:val="29"/>
        </w:numPr>
        <w:spacing w:before="120" w:after="120"/>
        <w:ind w:left="851" w:hanging="284"/>
        <w:contextualSpacing w:val="0"/>
        <w:jc w:val="both"/>
        <w:rPr>
          <w:rFonts w:ascii="Montserrat" w:hAnsi="Montserrat"/>
          <w:color w:val="27344C"/>
          <w:sz w:val="22"/>
          <w:szCs w:val="22"/>
        </w:rPr>
      </w:pPr>
      <w:proofErr w:type="spellStart"/>
      <w:r w:rsidRPr="00480619">
        <w:rPr>
          <w:rFonts w:ascii="Montserrat" w:hAnsi="Montserrat"/>
          <w:color w:val="27344C"/>
          <w:sz w:val="22"/>
          <w:szCs w:val="22"/>
        </w:rPr>
        <w:t>Articolul</w:t>
      </w:r>
      <w:proofErr w:type="spellEnd"/>
      <w:r w:rsidRPr="00480619">
        <w:rPr>
          <w:rFonts w:ascii="Montserrat" w:hAnsi="Montserrat"/>
          <w:color w:val="27344C"/>
          <w:sz w:val="22"/>
          <w:szCs w:val="22"/>
        </w:rPr>
        <w:t xml:space="preserve"> 11, -</w:t>
      </w:r>
      <w:proofErr w:type="spellStart"/>
      <w:r w:rsidRPr="00480619">
        <w:rPr>
          <w:rFonts w:ascii="Montserrat" w:hAnsi="Montserrat"/>
          <w:color w:val="27344C"/>
          <w:sz w:val="22"/>
          <w:szCs w:val="22"/>
        </w:rPr>
        <w:t>Cerințele</w:t>
      </w:r>
      <w:proofErr w:type="spellEnd"/>
      <w:r w:rsidRPr="00480619">
        <w:rPr>
          <w:rFonts w:ascii="Montserrat" w:hAnsi="Montserrat"/>
          <w:color w:val="27344C"/>
          <w:sz w:val="22"/>
          <w:szCs w:val="22"/>
        </w:rPr>
        <w:t xml:space="preserve"> de </w:t>
      </w:r>
      <w:proofErr w:type="spellStart"/>
      <w:r w:rsidRPr="00480619">
        <w:rPr>
          <w:rFonts w:ascii="Montserrat" w:hAnsi="Montserrat"/>
          <w:color w:val="27344C"/>
          <w:sz w:val="22"/>
          <w:szCs w:val="22"/>
        </w:rPr>
        <w:t>protecție</w:t>
      </w:r>
      <w:proofErr w:type="spellEnd"/>
      <w:r w:rsidRPr="00480619">
        <w:rPr>
          <w:rFonts w:ascii="Montserrat" w:hAnsi="Montserrat"/>
          <w:color w:val="27344C"/>
          <w:sz w:val="22"/>
          <w:szCs w:val="22"/>
        </w:rPr>
        <w:t xml:space="preserve"> a </w:t>
      </w:r>
      <w:proofErr w:type="spellStart"/>
      <w:r w:rsidRPr="00480619">
        <w:rPr>
          <w:rFonts w:ascii="Montserrat" w:hAnsi="Montserrat"/>
          <w:color w:val="27344C"/>
          <w:sz w:val="22"/>
          <w:szCs w:val="22"/>
        </w:rPr>
        <w:t>mediului</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trebuie</w:t>
      </w:r>
      <w:proofErr w:type="spellEnd"/>
      <w:r w:rsidRPr="00480619">
        <w:rPr>
          <w:rFonts w:ascii="Montserrat" w:hAnsi="Montserrat"/>
          <w:color w:val="27344C"/>
          <w:sz w:val="22"/>
          <w:szCs w:val="22"/>
        </w:rPr>
        <w:t xml:space="preserve"> integrate </w:t>
      </w:r>
      <w:proofErr w:type="spellStart"/>
      <w:r w:rsidRPr="00480619">
        <w:rPr>
          <w:rFonts w:ascii="Montserrat" w:hAnsi="Montserrat"/>
          <w:color w:val="27344C"/>
          <w:sz w:val="22"/>
          <w:szCs w:val="22"/>
        </w:rPr>
        <w:t>în</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definirea</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și</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punerea</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în</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aplicare</w:t>
      </w:r>
      <w:proofErr w:type="spellEnd"/>
      <w:r w:rsidRPr="00480619">
        <w:rPr>
          <w:rFonts w:ascii="Montserrat" w:hAnsi="Montserrat"/>
          <w:color w:val="27344C"/>
          <w:sz w:val="22"/>
          <w:szCs w:val="22"/>
        </w:rPr>
        <w:t xml:space="preserve"> a </w:t>
      </w:r>
      <w:proofErr w:type="spellStart"/>
      <w:r w:rsidRPr="00480619">
        <w:rPr>
          <w:rFonts w:ascii="Montserrat" w:hAnsi="Montserrat"/>
          <w:color w:val="27344C"/>
          <w:sz w:val="22"/>
          <w:szCs w:val="22"/>
        </w:rPr>
        <w:t>politicilor</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și</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acțiunilor</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Uniunii</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în</w:t>
      </w:r>
      <w:proofErr w:type="spellEnd"/>
      <w:r w:rsidRPr="00480619">
        <w:rPr>
          <w:rFonts w:ascii="Montserrat" w:hAnsi="Montserrat"/>
          <w:color w:val="27344C"/>
          <w:sz w:val="22"/>
          <w:szCs w:val="22"/>
        </w:rPr>
        <w:t xml:space="preserve"> special </w:t>
      </w:r>
      <w:proofErr w:type="spellStart"/>
      <w:r w:rsidRPr="00480619">
        <w:rPr>
          <w:rFonts w:ascii="Montserrat" w:hAnsi="Montserrat"/>
          <w:color w:val="27344C"/>
          <w:sz w:val="22"/>
          <w:szCs w:val="22"/>
        </w:rPr>
        <w:t>pentru</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promovarea</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dezvoltării</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durabile</w:t>
      </w:r>
      <w:proofErr w:type="spellEnd"/>
      <w:r w:rsidRPr="00480619">
        <w:rPr>
          <w:rFonts w:ascii="Montserrat" w:hAnsi="Montserrat"/>
          <w:color w:val="27344C"/>
          <w:sz w:val="22"/>
          <w:szCs w:val="22"/>
        </w:rPr>
        <w:t>.</w:t>
      </w:r>
    </w:p>
    <w:p w14:paraId="7C6C32F1" w14:textId="00987499" w:rsidR="009B6864" w:rsidRPr="00480619" w:rsidRDefault="009B6864" w:rsidP="000B1EFA">
      <w:pPr>
        <w:pStyle w:val="ListParagraph"/>
        <w:numPr>
          <w:ilvl w:val="0"/>
          <w:numId w:val="29"/>
        </w:numPr>
        <w:spacing w:before="120" w:after="120"/>
        <w:ind w:left="851" w:hanging="284"/>
        <w:contextualSpacing w:val="0"/>
        <w:jc w:val="both"/>
        <w:rPr>
          <w:rFonts w:ascii="Montserrat" w:hAnsi="Montserrat"/>
          <w:color w:val="27344C"/>
          <w:sz w:val="22"/>
          <w:szCs w:val="22"/>
        </w:rPr>
      </w:pPr>
      <w:proofErr w:type="spellStart"/>
      <w:r w:rsidRPr="00480619">
        <w:rPr>
          <w:rFonts w:ascii="Montserrat" w:hAnsi="Montserrat"/>
          <w:color w:val="27344C"/>
          <w:sz w:val="22"/>
          <w:szCs w:val="22"/>
        </w:rPr>
        <w:t>Articolul</w:t>
      </w:r>
      <w:proofErr w:type="spellEnd"/>
      <w:r w:rsidRPr="00480619">
        <w:rPr>
          <w:rFonts w:ascii="Montserrat" w:hAnsi="Montserrat"/>
          <w:color w:val="27344C"/>
          <w:sz w:val="22"/>
          <w:szCs w:val="22"/>
        </w:rPr>
        <w:t xml:space="preserve"> 191 - </w:t>
      </w:r>
      <w:proofErr w:type="spellStart"/>
      <w:r w:rsidRPr="00480619">
        <w:rPr>
          <w:rFonts w:ascii="Montserrat" w:hAnsi="Montserrat"/>
          <w:color w:val="27344C"/>
          <w:sz w:val="22"/>
          <w:szCs w:val="22"/>
        </w:rPr>
        <w:t>Politica</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Uniunii</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în</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domeniul</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mediului</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contribuie</w:t>
      </w:r>
      <w:proofErr w:type="spellEnd"/>
      <w:r w:rsidRPr="00480619">
        <w:rPr>
          <w:rFonts w:ascii="Montserrat" w:hAnsi="Montserrat"/>
          <w:color w:val="27344C"/>
          <w:sz w:val="22"/>
          <w:szCs w:val="22"/>
        </w:rPr>
        <w:t xml:space="preserve"> la </w:t>
      </w:r>
      <w:proofErr w:type="spellStart"/>
      <w:r w:rsidRPr="00480619">
        <w:rPr>
          <w:rFonts w:ascii="Montserrat" w:hAnsi="Montserrat"/>
          <w:color w:val="27344C"/>
          <w:sz w:val="22"/>
          <w:szCs w:val="22"/>
        </w:rPr>
        <w:t>următoarele</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obiective</w:t>
      </w:r>
      <w:proofErr w:type="spellEnd"/>
      <w:r w:rsidRPr="00480619">
        <w:rPr>
          <w:rFonts w:ascii="Montserrat" w:hAnsi="Montserrat"/>
          <w:color w:val="27344C"/>
          <w:sz w:val="22"/>
          <w:szCs w:val="22"/>
        </w:rPr>
        <w:t xml:space="preserve">: </w:t>
      </w:r>
    </w:p>
    <w:p w14:paraId="5DEB450E" w14:textId="77777777" w:rsidR="009B6864" w:rsidRPr="00480619" w:rsidRDefault="009B6864" w:rsidP="00F31CD4">
      <w:pPr>
        <w:pStyle w:val="ListParagraph"/>
        <w:numPr>
          <w:ilvl w:val="0"/>
          <w:numId w:val="28"/>
        </w:numPr>
        <w:ind w:left="0" w:firstLine="0"/>
        <w:contextualSpacing w:val="0"/>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Conservarea, protecția și îmbunătățirea calității mediului </w:t>
      </w:r>
    </w:p>
    <w:p w14:paraId="25C50D85" w14:textId="77777777" w:rsidR="009B6864" w:rsidRPr="00480619" w:rsidRDefault="009B6864" w:rsidP="00F31CD4">
      <w:pPr>
        <w:pStyle w:val="ListParagraph"/>
        <w:numPr>
          <w:ilvl w:val="0"/>
          <w:numId w:val="28"/>
        </w:numPr>
        <w:ind w:left="0" w:firstLine="0"/>
        <w:contextualSpacing w:val="0"/>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Ocrotirea sănătății persoanelor, </w:t>
      </w:r>
    </w:p>
    <w:p w14:paraId="13A45C38" w14:textId="77777777" w:rsidR="009B6864" w:rsidRPr="00480619" w:rsidRDefault="009B6864" w:rsidP="00F31CD4">
      <w:pPr>
        <w:pStyle w:val="ListParagraph"/>
        <w:numPr>
          <w:ilvl w:val="0"/>
          <w:numId w:val="28"/>
        </w:numPr>
        <w:ind w:left="0" w:firstLine="0"/>
        <w:contextualSpacing w:val="0"/>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Utilizarea prudentă și rațională a resurselor naturale </w:t>
      </w:r>
    </w:p>
    <w:p w14:paraId="68F3AFC5" w14:textId="034A09DA" w:rsidR="00F31CD4" w:rsidRPr="00480619" w:rsidRDefault="009B6864" w:rsidP="007539E1">
      <w:pPr>
        <w:pStyle w:val="ListParagraph"/>
        <w:numPr>
          <w:ilvl w:val="0"/>
          <w:numId w:val="28"/>
        </w:numPr>
        <w:ind w:left="0" w:firstLine="0"/>
        <w:contextualSpacing w:val="0"/>
        <w:jc w:val="both"/>
        <w:rPr>
          <w:rFonts w:ascii="Montserrat" w:hAnsi="Montserrat" w:cs="Arial"/>
          <w:color w:val="27344C"/>
          <w:sz w:val="22"/>
          <w:szCs w:val="22"/>
          <w:lang w:val="ro-RO"/>
        </w:rPr>
      </w:pPr>
      <w:r w:rsidRPr="00480619">
        <w:rPr>
          <w:rFonts w:ascii="Montserrat" w:hAnsi="Montserrat" w:cs="Arial"/>
          <w:color w:val="27344C"/>
          <w:sz w:val="22"/>
          <w:szCs w:val="22"/>
          <w:lang w:val="ro-RO"/>
        </w:rPr>
        <w:t>Promovarea pe plan internațional a unor măsuri destinate să contracareze problemele de mediu la scară regională sau mondială și în special lupta împotriva schimbărilor climatice.</w:t>
      </w:r>
    </w:p>
    <w:p w14:paraId="44395BB6" w14:textId="0E44300A" w:rsidR="00612366" w:rsidRPr="00480619" w:rsidRDefault="009B6864" w:rsidP="00F31CD4">
      <w:pPr>
        <w:spacing w:before="120" w:after="120" w:line="276" w:lineRule="auto"/>
        <w:jc w:val="both"/>
        <w:rPr>
          <w:rFonts w:ascii="Montserrat" w:hAnsi="Montserrat"/>
          <w:b/>
          <w:bCs/>
          <w:color w:val="27344C"/>
          <w:sz w:val="22"/>
          <w:szCs w:val="22"/>
        </w:rPr>
      </w:pPr>
      <w:proofErr w:type="spellStart"/>
      <w:r w:rsidRPr="00480619">
        <w:rPr>
          <w:rFonts w:ascii="Montserrat" w:hAnsi="Montserrat"/>
          <w:color w:val="27344C"/>
          <w:sz w:val="22"/>
          <w:szCs w:val="22"/>
        </w:rPr>
        <w:t>În</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pregătirea</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cererilor</w:t>
      </w:r>
      <w:proofErr w:type="spellEnd"/>
      <w:r w:rsidRPr="00480619">
        <w:rPr>
          <w:rFonts w:ascii="Montserrat" w:hAnsi="Montserrat"/>
          <w:color w:val="27344C"/>
          <w:sz w:val="22"/>
          <w:szCs w:val="22"/>
        </w:rPr>
        <w:t xml:space="preserve"> de finanțare, </w:t>
      </w:r>
      <w:proofErr w:type="spellStart"/>
      <w:r w:rsidRPr="00480619">
        <w:rPr>
          <w:rFonts w:ascii="Montserrat" w:hAnsi="Montserrat"/>
          <w:color w:val="27344C"/>
          <w:sz w:val="22"/>
          <w:szCs w:val="22"/>
        </w:rPr>
        <w:t>începând</w:t>
      </w:r>
      <w:proofErr w:type="spellEnd"/>
      <w:r w:rsidRPr="00480619">
        <w:rPr>
          <w:rFonts w:ascii="Montserrat" w:hAnsi="Montserrat"/>
          <w:color w:val="27344C"/>
          <w:sz w:val="22"/>
          <w:szCs w:val="22"/>
        </w:rPr>
        <w:t xml:space="preserve"> cu data </w:t>
      </w:r>
      <w:proofErr w:type="spellStart"/>
      <w:r w:rsidRPr="00480619">
        <w:rPr>
          <w:rFonts w:ascii="Montserrat" w:hAnsi="Montserrat"/>
          <w:color w:val="27344C"/>
          <w:sz w:val="22"/>
          <w:szCs w:val="22"/>
        </w:rPr>
        <w:t>depunerii</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cererii</w:t>
      </w:r>
      <w:proofErr w:type="spellEnd"/>
      <w:r w:rsidRPr="00480619">
        <w:rPr>
          <w:rFonts w:ascii="Montserrat" w:hAnsi="Montserrat"/>
          <w:color w:val="27344C"/>
          <w:sz w:val="22"/>
          <w:szCs w:val="22"/>
        </w:rPr>
        <w:t xml:space="preserve"> de finanțare, pe tot </w:t>
      </w:r>
      <w:proofErr w:type="spellStart"/>
      <w:r w:rsidRPr="00480619">
        <w:rPr>
          <w:rFonts w:ascii="Montserrat" w:hAnsi="Montserrat"/>
          <w:color w:val="27344C"/>
          <w:sz w:val="22"/>
          <w:szCs w:val="22"/>
        </w:rPr>
        <w:t>parcursul</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procesului</w:t>
      </w:r>
      <w:proofErr w:type="spellEnd"/>
      <w:r w:rsidRPr="00480619">
        <w:rPr>
          <w:rFonts w:ascii="Montserrat" w:hAnsi="Montserrat"/>
          <w:color w:val="27344C"/>
          <w:sz w:val="22"/>
          <w:szCs w:val="22"/>
        </w:rPr>
        <w:t xml:space="preserve"> de </w:t>
      </w:r>
      <w:proofErr w:type="spellStart"/>
      <w:r w:rsidRPr="00480619">
        <w:rPr>
          <w:rFonts w:ascii="Montserrat" w:hAnsi="Montserrat"/>
          <w:color w:val="27344C"/>
          <w:sz w:val="22"/>
          <w:szCs w:val="22"/>
        </w:rPr>
        <w:t>evaluare</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selecție</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și</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contractare</w:t>
      </w:r>
      <w:proofErr w:type="spellEnd"/>
      <w:r w:rsidRPr="00480619">
        <w:rPr>
          <w:rFonts w:ascii="Montserrat" w:hAnsi="Montserrat"/>
          <w:color w:val="27344C"/>
          <w:sz w:val="22"/>
          <w:szCs w:val="22"/>
        </w:rPr>
        <w:t xml:space="preserve">, pe </w:t>
      </w:r>
      <w:proofErr w:type="spellStart"/>
      <w:r w:rsidRPr="00480619">
        <w:rPr>
          <w:rFonts w:ascii="Montserrat" w:hAnsi="Montserrat"/>
          <w:color w:val="27344C"/>
          <w:sz w:val="22"/>
          <w:szCs w:val="22"/>
        </w:rPr>
        <w:t>perioada</w:t>
      </w:r>
      <w:proofErr w:type="spellEnd"/>
      <w:r w:rsidRPr="00480619">
        <w:rPr>
          <w:rFonts w:ascii="Montserrat" w:hAnsi="Montserrat"/>
          <w:color w:val="27344C"/>
          <w:sz w:val="22"/>
          <w:szCs w:val="22"/>
        </w:rPr>
        <w:t xml:space="preserve"> de </w:t>
      </w:r>
      <w:proofErr w:type="spellStart"/>
      <w:r w:rsidRPr="00480619">
        <w:rPr>
          <w:rFonts w:ascii="Montserrat" w:hAnsi="Montserrat"/>
          <w:color w:val="27344C"/>
          <w:sz w:val="22"/>
          <w:szCs w:val="22"/>
        </w:rPr>
        <w:t>implementare</w:t>
      </w:r>
      <w:proofErr w:type="spellEnd"/>
      <w:r w:rsidRPr="00480619">
        <w:rPr>
          <w:rFonts w:ascii="Montserrat" w:hAnsi="Montserrat"/>
          <w:color w:val="27344C"/>
          <w:sz w:val="22"/>
          <w:szCs w:val="22"/>
        </w:rPr>
        <w:t xml:space="preserve">, precum </w:t>
      </w:r>
      <w:proofErr w:type="spellStart"/>
      <w:r w:rsidRPr="00480619">
        <w:rPr>
          <w:rFonts w:ascii="Montserrat" w:hAnsi="Montserrat"/>
          <w:color w:val="27344C"/>
          <w:sz w:val="22"/>
          <w:szCs w:val="22"/>
        </w:rPr>
        <w:t>și</w:t>
      </w:r>
      <w:proofErr w:type="spellEnd"/>
      <w:r w:rsidRPr="00480619">
        <w:rPr>
          <w:rFonts w:ascii="Montserrat" w:hAnsi="Montserrat"/>
          <w:color w:val="27344C"/>
          <w:sz w:val="22"/>
          <w:szCs w:val="22"/>
        </w:rPr>
        <w:t xml:space="preserve"> pe </w:t>
      </w:r>
      <w:proofErr w:type="spellStart"/>
      <w:r w:rsidRPr="00480619">
        <w:rPr>
          <w:rFonts w:ascii="Montserrat" w:hAnsi="Montserrat"/>
          <w:color w:val="27344C"/>
          <w:sz w:val="22"/>
          <w:szCs w:val="22"/>
        </w:rPr>
        <w:t>perioada</w:t>
      </w:r>
      <w:proofErr w:type="spellEnd"/>
      <w:r w:rsidRPr="00480619">
        <w:rPr>
          <w:rFonts w:ascii="Montserrat" w:hAnsi="Montserrat"/>
          <w:color w:val="27344C"/>
          <w:sz w:val="22"/>
          <w:szCs w:val="22"/>
        </w:rPr>
        <w:t xml:space="preserve"> de </w:t>
      </w:r>
      <w:proofErr w:type="spellStart"/>
      <w:r w:rsidRPr="00480619">
        <w:rPr>
          <w:rFonts w:ascii="Montserrat" w:hAnsi="Montserrat"/>
          <w:color w:val="27344C"/>
          <w:sz w:val="22"/>
          <w:szCs w:val="22"/>
        </w:rPr>
        <w:t>durabilitate</w:t>
      </w:r>
      <w:proofErr w:type="spellEnd"/>
      <w:r w:rsidRPr="00480619">
        <w:rPr>
          <w:rFonts w:ascii="Montserrat" w:hAnsi="Montserrat"/>
          <w:color w:val="27344C"/>
          <w:sz w:val="22"/>
          <w:szCs w:val="22"/>
        </w:rPr>
        <w:t xml:space="preserve"> a </w:t>
      </w:r>
      <w:proofErr w:type="spellStart"/>
      <w:r w:rsidRPr="00480619">
        <w:rPr>
          <w:rFonts w:ascii="Montserrat" w:hAnsi="Montserrat"/>
          <w:color w:val="27344C"/>
          <w:sz w:val="22"/>
          <w:szCs w:val="22"/>
        </w:rPr>
        <w:t>contractului</w:t>
      </w:r>
      <w:proofErr w:type="spellEnd"/>
      <w:r w:rsidRPr="00480619">
        <w:rPr>
          <w:rFonts w:ascii="Montserrat" w:hAnsi="Montserrat"/>
          <w:color w:val="27344C"/>
          <w:sz w:val="22"/>
          <w:szCs w:val="22"/>
        </w:rPr>
        <w:t xml:space="preserve"> de finanțare,</w:t>
      </w:r>
      <w:r w:rsidRPr="00480619">
        <w:rPr>
          <w:rStyle w:val="apple-converted-space"/>
          <w:rFonts w:ascii="Montserrat" w:hAnsi="Montserrat"/>
          <w:color w:val="27344C"/>
          <w:sz w:val="22"/>
          <w:szCs w:val="22"/>
        </w:rPr>
        <w:t> </w:t>
      </w:r>
      <w:proofErr w:type="spellStart"/>
      <w:r w:rsidRPr="00480619">
        <w:rPr>
          <w:rFonts w:ascii="Montserrat" w:hAnsi="Montserrat"/>
          <w:b/>
          <w:bCs/>
          <w:color w:val="27344C"/>
          <w:sz w:val="22"/>
          <w:szCs w:val="22"/>
        </w:rPr>
        <w:t>solicitanţii</w:t>
      </w:r>
      <w:proofErr w:type="spellEnd"/>
      <w:r w:rsidRPr="00480619">
        <w:rPr>
          <w:rFonts w:ascii="Montserrat" w:hAnsi="Montserrat"/>
          <w:b/>
          <w:bCs/>
          <w:color w:val="27344C"/>
          <w:sz w:val="22"/>
          <w:szCs w:val="22"/>
        </w:rPr>
        <w:t xml:space="preserve"> de finanțare au </w:t>
      </w:r>
      <w:proofErr w:type="spellStart"/>
      <w:r w:rsidRPr="00480619">
        <w:rPr>
          <w:rFonts w:ascii="Montserrat" w:hAnsi="Montserrat"/>
          <w:b/>
          <w:bCs/>
          <w:color w:val="27344C"/>
          <w:sz w:val="22"/>
          <w:szCs w:val="22"/>
        </w:rPr>
        <w:t>obligația</w:t>
      </w:r>
      <w:proofErr w:type="spellEnd"/>
      <w:r w:rsidRPr="00480619">
        <w:rPr>
          <w:rFonts w:ascii="Montserrat" w:hAnsi="Montserrat"/>
          <w:b/>
          <w:bCs/>
          <w:color w:val="27344C"/>
          <w:sz w:val="22"/>
          <w:szCs w:val="22"/>
        </w:rPr>
        <w:t xml:space="preserve"> de a </w:t>
      </w:r>
      <w:proofErr w:type="spellStart"/>
      <w:r w:rsidRPr="00480619">
        <w:rPr>
          <w:rFonts w:ascii="Montserrat" w:hAnsi="Montserrat"/>
          <w:b/>
          <w:bCs/>
          <w:color w:val="27344C"/>
          <w:sz w:val="22"/>
          <w:szCs w:val="22"/>
        </w:rPr>
        <w:t>respecta</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legislaţia</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în</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vigoare</w:t>
      </w:r>
      <w:proofErr w:type="spellEnd"/>
      <w:r w:rsidRPr="00480619">
        <w:rPr>
          <w:rFonts w:ascii="Montserrat" w:hAnsi="Montserrat"/>
          <w:b/>
          <w:bCs/>
          <w:color w:val="27344C"/>
          <w:sz w:val="22"/>
          <w:szCs w:val="22"/>
        </w:rPr>
        <w:t xml:space="preserve"> la </w:t>
      </w:r>
      <w:proofErr w:type="spellStart"/>
      <w:r w:rsidRPr="00480619">
        <w:rPr>
          <w:rFonts w:ascii="Montserrat" w:hAnsi="Montserrat"/>
          <w:b/>
          <w:bCs/>
          <w:color w:val="27344C"/>
          <w:sz w:val="22"/>
          <w:szCs w:val="22"/>
        </w:rPr>
        <w:t>nivel</w:t>
      </w:r>
      <w:proofErr w:type="spellEnd"/>
      <w:r w:rsidRPr="00480619">
        <w:rPr>
          <w:rFonts w:ascii="Montserrat" w:hAnsi="Montserrat"/>
          <w:b/>
          <w:bCs/>
          <w:color w:val="27344C"/>
          <w:sz w:val="22"/>
          <w:szCs w:val="22"/>
        </w:rPr>
        <w:t xml:space="preserve"> national </w:t>
      </w:r>
      <w:proofErr w:type="spellStart"/>
      <w:r w:rsidRPr="00480619">
        <w:rPr>
          <w:rFonts w:ascii="Montserrat" w:hAnsi="Montserrat"/>
          <w:b/>
          <w:bCs/>
          <w:color w:val="27344C"/>
          <w:sz w:val="22"/>
          <w:szCs w:val="22"/>
        </w:rPr>
        <w:t>și</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european</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inclusiv</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având</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în</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vedere</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modificările</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intervenite</w:t>
      </w:r>
      <w:proofErr w:type="spellEnd"/>
      <w:r w:rsidRPr="00480619">
        <w:rPr>
          <w:rFonts w:ascii="Montserrat" w:hAnsi="Montserrat"/>
          <w:b/>
          <w:bCs/>
          <w:color w:val="27344C"/>
          <w:sz w:val="22"/>
          <w:szCs w:val="22"/>
        </w:rPr>
        <w:t xml:space="preserve"> pe </w:t>
      </w:r>
      <w:proofErr w:type="spellStart"/>
      <w:r w:rsidRPr="00480619">
        <w:rPr>
          <w:rFonts w:ascii="Montserrat" w:hAnsi="Montserrat"/>
          <w:b/>
          <w:bCs/>
          <w:color w:val="27344C"/>
          <w:sz w:val="22"/>
          <w:szCs w:val="22"/>
        </w:rPr>
        <w:t>parcursul</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procesului</w:t>
      </w:r>
      <w:proofErr w:type="spellEnd"/>
      <w:r w:rsidRPr="00480619">
        <w:rPr>
          <w:rFonts w:ascii="Montserrat" w:hAnsi="Montserrat"/>
          <w:b/>
          <w:bCs/>
          <w:color w:val="27344C"/>
          <w:sz w:val="22"/>
          <w:szCs w:val="22"/>
        </w:rPr>
        <w:t xml:space="preserve"> de </w:t>
      </w:r>
      <w:proofErr w:type="spellStart"/>
      <w:r w:rsidRPr="00480619">
        <w:rPr>
          <w:rFonts w:ascii="Montserrat" w:hAnsi="Montserrat"/>
          <w:b/>
          <w:bCs/>
          <w:color w:val="27344C"/>
          <w:sz w:val="22"/>
          <w:szCs w:val="22"/>
        </w:rPr>
        <w:t>evaluare</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sau</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contractare</w:t>
      </w:r>
      <w:proofErr w:type="spellEnd"/>
      <w:r w:rsidRPr="00480619">
        <w:rPr>
          <w:rFonts w:ascii="Montserrat" w:hAnsi="Montserrat"/>
          <w:b/>
          <w:bCs/>
          <w:color w:val="27344C"/>
          <w:sz w:val="22"/>
          <w:szCs w:val="22"/>
        </w:rPr>
        <w:t xml:space="preserve"> a </w:t>
      </w:r>
      <w:proofErr w:type="spellStart"/>
      <w:r w:rsidRPr="00480619">
        <w:rPr>
          <w:rFonts w:ascii="Montserrat" w:hAnsi="Montserrat"/>
          <w:b/>
          <w:bCs/>
          <w:color w:val="27344C"/>
          <w:sz w:val="22"/>
          <w:szCs w:val="22"/>
        </w:rPr>
        <w:t>proiectelor</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modificări</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intervenite</w:t>
      </w:r>
      <w:proofErr w:type="spellEnd"/>
      <w:r w:rsidRPr="00480619">
        <w:rPr>
          <w:rFonts w:ascii="Montserrat" w:hAnsi="Montserrat"/>
          <w:b/>
          <w:bCs/>
          <w:color w:val="27344C"/>
          <w:sz w:val="22"/>
          <w:szCs w:val="22"/>
        </w:rPr>
        <w:t xml:space="preserve"> ulterior </w:t>
      </w:r>
      <w:proofErr w:type="spellStart"/>
      <w:r w:rsidRPr="00480619">
        <w:rPr>
          <w:rFonts w:ascii="Montserrat" w:hAnsi="Montserrat"/>
          <w:b/>
          <w:bCs/>
          <w:color w:val="27344C"/>
          <w:sz w:val="22"/>
          <w:szCs w:val="22"/>
        </w:rPr>
        <w:t>lansării</w:t>
      </w:r>
      <w:proofErr w:type="spellEnd"/>
      <w:r w:rsidRPr="00480619">
        <w:rPr>
          <w:rFonts w:ascii="Montserrat" w:hAnsi="Montserrat"/>
          <w:b/>
          <w:bCs/>
          <w:color w:val="27344C"/>
          <w:sz w:val="22"/>
          <w:szCs w:val="22"/>
        </w:rPr>
        <w:t xml:space="preserve"> </w:t>
      </w:r>
      <w:proofErr w:type="spellStart"/>
      <w:r w:rsidRPr="00480619">
        <w:rPr>
          <w:rFonts w:ascii="Montserrat" w:hAnsi="Montserrat"/>
          <w:b/>
          <w:bCs/>
          <w:color w:val="27344C"/>
          <w:sz w:val="22"/>
          <w:szCs w:val="22"/>
        </w:rPr>
        <w:t>ghidurilor</w:t>
      </w:r>
      <w:proofErr w:type="spellEnd"/>
      <w:r w:rsidRPr="00480619">
        <w:rPr>
          <w:rFonts w:ascii="Montserrat" w:hAnsi="Montserrat"/>
          <w:b/>
          <w:bCs/>
          <w:color w:val="27344C"/>
          <w:sz w:val="22"/>
          <w:szCs w:val="22"/>
        </w:rPr>
        <w:t xml:space="preserve"> de finanțare.</w:t>
      </w:r>
    </w:p>
    <w:p w14:paraId="54E18237" w14:textId="4466DD22" w:rsidR="009B6864" w:rsidRPr="00480619" w:rsidRDefault="009B6864" w:rsidP="008E1A3C">
      <w:pPr>
        <w:spacing w:before="120" w:after="120"/>
        <w:jc w:val="both"/>
        <w:rPr>
          <w:rFonts w:ascii="Montserrat" w:hAnsi="Montserrat" w:cs="Arial"/>
          <w:color w:val="27344C"/>
          <w:sz w:val="22"/>
          <w:szCs w:val="22"/>
          <w:lang w:val="ro-RO"/>
        </w:rPr>
      </w:pPr>
      <w:r w:rsidRPr="00480619">
        <w:rPr>
          <w:rFonts w:ascii="Montserrat" w:hAnsi="Montserrat" w:cs="Arial"/>
          <w:color w:val="27344C"/>
          <w:sz w:val="22"/>
          <w:szCs w:val="22"/>
          <w:lang w:val="ro-RO"/>
        </w:rPr>
        <w:lastRenderedPageBreak/>
        <w:t xml:space="preserve">Rezumând, în procesul de evaluare si selectare a operațiunilor, Autoritatea de Management PR Vest 2021-2027 va analiza modul în care proiectul propus spre finanțare respectă: </w:t>
      </w:r>
    </w:p>
    <w:p w14:paraId="6A4D6B98" w14:textId="77777777" w:rsidR="009B6864" w:rsidRPr="00480619" w:rsidRDefault="009B6864" w:rsidP="00455CA5">
      <w:pPr>
        <w:pStyle w:val="ListParagraph"/>
        <w:numPr>
          <w:ilvl w:val="0"/>
          <w:numId w:val="2"/>
        </w:numPr>
        <w:spacing w:before="120" w:after="120"/>
        <w:ind w:left="426" w:hanging="426"/>
        <w:contextualSpacing w:val="0"/>
        <w:jc w:val="both"/>
        <w:rPr>
          <w:rFonts w:ascii="Montserrat" w:eastAsia="Times New Roman" w:hAnsi="Montserrat" w:cs="Arial"/>
          <w:b/>
          <w:bCs/>
          <w:color w:val="27344C"/>
          <w:sz w:val="22"/>
          <w:szCs w:val="22"/>
          <w:lang w:val="ro-RO" w:eastAsia="en-GB"/>
        </w:rPr>
      </w:pPr>
      <w:bookmarkStart w:id="0" w:name="_Hlk121668331"/>
      <w:r w:rsidRPr="00480619">
        <w:rPr>
          <w:rFonts w:ascii="Montserrat" w:hAnsi="Montserrat" w:cs="Arial"/>
          <w:b/>
          <w:bCs/>
          <w:color w:val="27344C"/>
          <w:sz w:val="22"/>
          <w:szCs w:val="22"/>
          <w:lang w:val="ro-RO" w:eastAsia="en-GB"/>
        </w:rPr>
        <w:t xml:space="preserve">Asigurarea </w:t>
      </w:r>
      <w:r w:rsidRPr="00480619">
        <w:rPr>
          <w:rFonts w:ascii="Montserrat" w:eastAsia="Times New Roman" w:hAnsi="Montserrat" w:cs="Arial"/>
          <w:b/>
          <w:bCs/>
          <w:color w:val="27344C"/>
          <w:sz w:val="22"/>
          <w:szCs w:val="22"/>
          <w:lang w:val="ro-RO" w:eastAsia="en-GB"/>
        </w:rPr>
        <w:t>Dezvolt</w:t>
      </w:r>
      <w:r w:rsidRPr="00480619">
        <w:rPr>
          <w:rFonts w:ascii="Montserrat" w:hAnsi="Montserrat" w:cs="Arial"/>
          <w:b/>
          <w:bCs/>
          <w:color w:val="27344C"/>
          <w:sz w:val="22"/>
          <w:szCs w:val="22"/>
          <w:lang w:val="ro-RO" w:eastAsia="en-GB"/>
        </w:rPr>
        <w:t>ă</w:t>
      </w:r>
      <w:r w:rsidRPr="00480619">
        <w:rPr>
          <w:rFonts w:ascii="Montserrat" w:eastAsia="Times New Roman" w:hAnsi="Montserrat" w:cs="Arial"/>
          <w:b/>
          <w:bCs/>
          <w:color w:val="27344C"/>
          <w:sz w:val="22"/>
          <w:szCs w:val="22"/>
          <w:lang w:val="ro-RO" w:eastAsia="en-GB"/>
        </w:rPr>
        <w:t>r</w:t>
      </w:r>
      <w:r w:rsidRPr="00480619">
        <w:rPr>
          <w:rFonts w:ascii="Montserrat" w:hAnsi="Montserrat" w:cs="Arial"/>
          <w:b/>
          <w:bCs/>
          <w:color w:val="27344C"/>
          <w:sz w:val="22"/>
          <w:szCs w:val="22"/>
          <w:lang w:val="ro-RO" w:eastAsia="en-GB"/>
        </w:rPr>
        <w:t>ii</w:t>
      </w:r>
      <w:r w:rsidRPr="00480619">
        <w:rPr>
          <w:rFonts w:ascii="Montserrat" w:eastAsia="Times New Roman" w:hAnsi="Montserrat" w:cs="Arial"/>
          <w:b/>
          <w:bCs/>
          <w:color w:val="27344C"/>
          <w:sz w:val="22"/>
          <w:szCs w:val="22"/>
          <w:lang w:val="ro-RO" w:eastAsia="en-GB"/>
        </w:rPr>
        <w:t xml:space="preserve"> Durabil</w:t>
      </w:r>
      <w:r w:rsidRPr="00480619">
        <w:rPr>
          <w:rFonts w:ascii="Montserrat" w:hAnsi="Montserrat" w:cs="Arial"/>
          <w:b/>
          <w:bCs/>
          <w:color w:val="27344C"/>
          <w:sz w:val="22"/>
          <w:szCs w:val="22"/>
          <w:lang w:val="ro-RO" w:eastAsia="en-GB"/>
        </w:rPr>
        <w:t xml:space="preserve">e </w:t>
      </w:r>
      <w:r w:rsidRPr="00480619">
        <w:rPr>
          <w:rFonts w:ascii="Montserrat" w:hAnsi="Montserrat" w:cs="Arial"/>
          <w:color w:val="27344C"/>
          <w:sz w:val="22"/>
          <w:szCs w:val="22"/>
          <w:lang w:val="ro-RO" w:eastAsia="en-GB"/>
        </w:rPr>
        <w:t>prin</w:t>
      </w:r>
      <w:r w:rsidRPr="00480619">
        <w:rPr>
          <w:rFonts w:ascii="Montserrat" w:hAnsi="Montserrat" w:cs="Arial"/>
          <w:b/>
          <w:bCs/>
          <w:color w:val="27344C"/>
          <w:sz w:val="22"/>
          <w:szCs w:val="22"/>
          <w:lang w:val="ro-RO" w:eastAsia="en-GB"/>
        </w:rPr>
        <w:t xml:space="preserve"> </w:t>
      </w:r>
      <w:r w:rsidRPr="00480619">
        <w:rPr>
          <w:rFonts w:ascii="Montserrat" w:hAnsi="Montserrat" w:cs="Arial"/>
          <w:color w:val="27344C"/>
          <w:sz w:val="22"/>
          <w:szCs w:val="22"/>
          <w:lang w:val="ro-RO" w:eastAsia="en-GB"/>
        </w:rPr>
        <w:t>respectarea cerințelor privind protecția mediului</w:t>
      </w:r>
      <w:bookmarkEnd w:id="0"/>
      <w:r w:rsidRPr="00480619">
        <w:rPr>
          <w:rFonts w:ascii="Montserrat" w:hAnsi="Montserrat" w:cs="Arial"/>
          <w:color w:val="27344C"/>
          <w:sz w:val="22"/>
          <w:szCs w:val="22"/>
          <w:lang w:val="ro-RO" w:eastAsia="en-GB"/>
        </w:rPr>
        <w:t>,</w:t>
      </w:r>
    </w:p>
    <w:p w14:paraId="37258A79" w14:textId="77777777" w:rsidR="009B6864" w:rsidRPr="00480619" w:rsidRDefault="009B6864" w:rsidP="00455CA5">
      <w:pPr>
        <w:pStyle w:val="ListParagraph"/>
        <w:numPr>
          <w:ilvl w:val="0"/>
          <w:numId w:val="2"/>
        </w:numPr>
        <w:spacing w:before="120" w:after="120"/>
        <w:ind w:left="426" w:hanging="426"/>
        <w:contextualSpacing w:val="0"/>
        <w:jc w:val="both"/>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Asigurarea imunizării la schimbările climatice,</w:t>
      </w:r>
    </w:p>
    <w:p w14:paraId="06AE9796" w14:textId="55AB824D" w:rsidR="00515825" w:rsidRPr="00480619" w:rsidRDefault="009B6864" w:rsidP="00455CA5">
      <w:pPr>
        <w:pStyle w:val="ListParagraph"/>
        <w:numPr>
          <w:ilvl w:val="0"/>
          <w:numId w:val="2"/>
        </w:numPr>
        <w:spacing w:before="120" w:after="120"/>
        <w:ind w:left="426" w:hanging="426"/>
        <w:contextualSpacing w:val="0"/>
        <w:jc w:val="both"/>
        <w:rPr>
          <w:rFonts w:ascii="Montserrat" w:eastAsia="Times New Roman" w:hAnsi="Montserrat" w:cs="Arial"/>
          <w:b/>
          <w:bCs/>
          <w:color w:val="27344C"/>
          <w:sz w:val="22"/>
          <w:szCs w:val="22"/>
          <w:lang w:val="ro-RO"/>
        </w:rPr>
      </w:pPr>
      <w:r w:rsidRPr="00480619">
        <w:rPr>
          <w:rFonts w:ascii="Montserrat" w:eastAsia="Times New Roman" w:hAnsi="Montserrat" w:cs="Arial"/>
          <w:b/>
          <w:bCs/>
          <w:color w:val="27344C"/>
          <w:sz w:val="22"/>
          <w:szCs w:val="22"/>
          <w:lang w:val="ro-RO" w:eastAsia="en-GB"/>
        </w:rPr>
        <w:t>Respectarea principiului ”de a nu prejudicia semnificativ” (DNSH).</w:t>
      </w:r>
    </w:p>
    <w:p w14:paraId="06F82758" w14:textId="77777777" w:rsidR="009B6864" w:rsidRPr="00480619" w:rsidRDefault="009B6864" w:rsidP="008900FF">
      <w:pPr>
        <w:spacing w:line="276" w:lineRule="auto"/>
        <w:rPr>
          <w:rFonts w:ascii="Montserrat" w:eastAsia="Times New Roman" w:hAnsi="Montserrat" w:cs="Arial"/>
          <w:b/>
          <w:bCs/>
          <w:color w:val="27344C"/>
          <w:sz w:val="22"/>
          <w:szCs w:val="22"/>
          <w:lang w:val="ro-RO" w:eastAsia="en-GB"/>
        </w:rPr>
      </w:pPr>
    </w:p>
    <w:p w14:paraId="09FE5A56" w14:textId="77777777" w:rsidR="00F31CD4" w:rsidRPr="00480619" w:rsidRDefault="003A7EC9" w:rsidP="00F31CD4">
      <w:pPr>
        <w:pStyle w:val="ListParagraph"/>
        <w:numPr>
          <w:ilvl w:val="0"/>
          <w:numId w:val="33"/>
        </w:numPr>
        <w:spacing w:before="120" w:after="120"/>
        <w:jc w:val="both"/>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PREZENTARE GENERALĂ A CONCEPTELOR</w:t>
      </w:r>
    </w:p>
    <w:p w14:paraId="1BD82DD5" w14:textId="0AB0E900" w:rsidR="00515825" w:rsidRPr="00480619" w:rsidRDefault="00A864CE" w:rsidP="00F31CD4">
      <w:pPr>
        <w:pStyle w:val="ListParagraph"/>
        <w:numPr>
          <w:ilvl w:val="1"/>
          <w:numId w:val="33"/>
        </w:numPr>
        <w:spacing w:before="120" w:after="120"/>
        <w:ind w:left="426" w:hanging="426"/>
        <w:jc w:val="both"/>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Asigurarea Dezvoltării Durabile prin respectarea cerințelor privind protecția mediului</w:t>
      </w:r>
    </w:p>
    <w:p w14:paraId="0442636B" w14:textId="77777777" w:rsidR="008E1A3C" w:rsidRPr="00480619" w:rsidRDefault="008E1A3C" w:rsidP="008E1A3C">
      <w:pPr>
        <w:pStyle w:val="ListParagraph"/>
        <w:spacing w:before="120" w:after="120"/>
        <w:jc w:val="both"/>
        <w:rPr>
          <w:rFonts w:ascii="Montserrat" w:eastAsia="Times New Roman" w:hAnsi="Montserrat" w:cs="Arial"/>
          <w:b/>
          <w:bCs/>
          <w:color w:val="27344C"/>
          <w:sz w:val="22"/>
          <w:szCs w:val="22"/>
          <w:lang w:val="ro-RO" w:eastAsia="en-GB"/>
        </w:rPr>
      </w:pPr>
    </w:p>
    <w:p w14:paraId="22BC3C83" w14:textId="604A4223" w:rsidR="00A864CE" w:rsidRPr="00480619" w:rsidRDefault="009D324C" w:rsidP="00455CA5">
      <w:pPr>
        <w:pStyle w:val="ListParagraph"/>
        <w:numPr>
          <w:ilvl w:val="0"/>
          <w:numId w:val="30"/>
        </w:numPr>
        <w:spacing w:after="240" w:line="276" w:lineRule="auto"/>
        <w:ind w:left="0" w:firstLine="0"/>
        <w:contextualSpacing w:val="0"/>
        <w:jc w:val="both"/>
        <w:rPr>
          <w:rFonts w:ascii="Montserrat" w:eastAsia="Times New Roman" w:hAnsi="Montserrat" w:cs="Arial"/>
          <w:b/>
          <w:bCs/>
          <w:color w:val="27344C"/>
          <w:sz w:val="22"/>
          <w:szCs w:val="22"/>
          <w:lang w:val="ro-RO" w:eastAsia="en-GB"/>
        </w:rPr>
      </w:pPr>
      <w:r w:rsidRPr="00480619">
        <w:rPr>
          <w:rFonts w:ascii="Montserrat" w:hAnsi="Montserrat" w:cs="Arial"/>
          <w:color w:val="27344C"/>
          <w:sz w:val="22"/>
          <w:szCs w:val="22"/>
          <w:lang w:val="ro-RO"/>
        </w:rPr>
        <w:t>Cele 17 Obiective de Dezvoltare Durabilă (ODD) sau Obiectivele Globale, asumate de țara noastră alături de cele 193 de state membre ONU în septembrie 2015, acoperă o gamă largă de tematici care promovează acțiunea globală în trei arii de dezvoltare durabilă principale: economie, societate și mediu. Cele 17 ODD-uri se adresează în egală măsură atât statelor și regiunilor subdezvoltate, cât și celor dezvoltate.  Astfel, până în 2030, statele lumii s-au angajat să elimine sărăcia și foametea, să combată inegalitățile și injustiția și să adopte măsuri active privind protecția mediului înconjurător. </w:t>
      </w:r>
    </w:p>
    <w:p w14:paraId="36835CFD" w14:textId="508C3E8B" w:rsidR="00E80AD1" w:rsidRPr="00480619" w:rsidRDefault="007F3BEA" w:rsidP="00455CA5">
      <w:pPr>
        <w:pStyle w:val="ListParagraph"/>
        <w:numPr>
          <w:ilvl w:val="0"/>
          <w:numId w:val="30"/>
        </w:numPr>
        <w:spacing w:after="240" w:line="276" w:lineRule="auto"/>
        <w:ind w:left="0" w:firstLine="0"/>
        <w:contextualSpacing w:val="0"/>
        <w:jc w:val="both"/>
        <w:rPr>
          <w:rFonts w:ascii="Montserrat" w:eastAsia="Times New Roman" w:hAnsi="Montserrat" w:cs="Arial"/>
          <w:b/>
          <w:bCs/>
          <w:color w:val="27344C"/>
          <w:sz w:val="22"/>
          <w:szCs w:val="22"/>
          <w:lang w:val="ro-RO" w:eastAsia="en-GB"/>
        </w:rPr>
      </w:pPr>
      <w:r w:rsidRPr="00480619">
        <w:rPr>
          <w:rFonts w:ascii="Montserrat" w:hAnsi="Montserrat" w:cs="Arial"/>
          <w:color w:val="27344C"/>
          <w:sz w:val="22"/>
          <w:szCs w:val="22"/>
          <w:lang w:val="ro-RO"/>
        </w:rPr>
        <w:t>Din cele 17 obiective ale Dezvolt</w:t>
      </w:r>
      <w:r w:rsidR="00186313" w:rsidRPr="00480619">
        <w:rPr>
          <w:rFonts w:ascii="Montserrat" w:hAnsi="Montserrat" w:cs="Arial"/>
          <w:color w:val="27344C"/>
          <w:sz w:val="22"/>
          <w:szCs w:val="22"/>
          <w:lang w:val="ro-RO"/>
        </w:rPr>
        <w:t>ă</w:t>
      </w:r>
      <w:r w:rsidRPr="00480619">
        <w:rPr>
          <w:rFonts w:ascii="Montserrat" w:hAnsi="Montserrat" w:cs="Arial"/>
          <w:color w:val="27344C"/>
          <w:sz w:val="22"/>
          <w:szCs w:val="22"/>
          <w:lang w:val="ro-RO"/>
        </w:rPr>
        <w:t>rii Durabile</w:t>
      </w:r>
      <w:r w:rsidR="00E80AD1" w:rsidRPr="00480619">
        <w:rPr>
          <w:rFonts w:ascii="Montserrat" w:hAnsi="Montserrat" w:cs="Arial"/>
          <w:color w:val="27344C"/>
          <w:sz w:val="22"/>
          <w:szCs w:val="22"/>
          <w:lang w:val="ro-RO"/>
        </w:rPr>
        <w:t xml:space="preserve">, </w:t>
      </w:r>
      <w:r w:rsidRPr="00480619">
        <w:rPr>
          <w:rFonts w:ascii="Montserrat" w:hAnsi="Montserrat" w:cs="Arial"/>
          <w:color w:val="27344C"/>
          <w:sz w:val="22"/>
          <w:szCs w:val="22"/>
          <w:lang w:val="ro-RO"/>
        </w:rPr>
        <w:t xml:space="preserve"> </w:t>
      </w:r>
      <w:r w:rsidR="00DA6281" w:rsidRPr="00480619">
        <w:rPr>
          <w:rFonts w:ascii="Montserrat" w:hAnsi="Montserrat" w:cs="Arial"/>
          <w:color w:val="27344C"/>
          <w:sz w:val="22"/>
          <w:szCs w:val="22"/>
          <w:lang w:val="ro-RO"/>
        </w:rPr>
        <w:t>cele care vizeaz</w:t>
      </w:r>
      <w:r w:rsidR="0074315C" w:rsidRPr="00480619">
        <w:rPr>
          <w:rFonts w:ascii="Montserrat" w:hAnsi="Montserrat" w:cs="Arial"/>
          <w:color w:val="27344C"/>
          <w:sz w:val="22"/>
          <w:szCs w:val="22"/>
          <w:lang w:val="ro-RO"/>
        </w:rPr>
        <w:t>ă</w:t>
      </w:r>
      <w:r w:rsidR="00DA6281" w:rsidRPr="00480619">
        <w:rPr>
          <w:rFonts w:ascii="Montserrat" w:hAnsi="Montserrat" w:cs="Arial"/>
          <w:color w:val="27344C"/>
          <w:sz w:val="22"/>
          <w:szCs w:val="22"/>
          <w:lang w:val="ro-RO"/>
        </w:rPr>
        <w:t xml:space="preserve"> protec</w:t>
      </w:r>
      <w:r w:rsidR="00186313" w:rsidRPr="00480619">
        <w:rPr>
          <w:rFonts w:ascii="Montserrat" w:hAnsi="Montserrat" w:cs="Arial"/>
          <w:color w:val="27344C"/>
          <w:sz w:val="22"/>
          <w:szCs w:val="22"/>
          <w:lang w:val="ro-RO"/>
        </w:rPr>
        <w:t>ț</w:t>
      </w:r>
      <w:r w:rsidR="00DA6281" w:rsidRPr="00480619">
        <w:rPr>
          <w:rFonts w:ascii="Montserrat" w:hAnsi="Montserrat" w:cs="Arial"/>
          <w:color w:val="27344C"/>
          <w:sz w:val="22"/>
          <w:szCs w:val="22"/>
          <w:lang w:val="ro-RO"/>
        </w:rPr>
        <w:t>ia mediului se refer</w:t>
      </w:r>
      <w:r w:rsidR="00186313" w:rsidRPr="00480619">
        <w:rPr>
          <w:rFonts w:ascii="Montserrat" w:hAnsi="Montserrat" w:cs="Arial"/>
          <w:color w:val="27344C"/>
          <w:sz w:val="22"/>
          <w:szCs w:val="22"/>
          <w:lang w:val="ro-RO"/>
        </w:rPr>
        <w:t>ă</w:t>
      </w:r>
      <w:r w:rsidR="00DA6281" w:rsidRPr="00480619">
        <w:rPr>
          <w:rFonts w:ascii="Montserrat" w:hAnsi="Montserrat" w:cs="Arial"/>
          <w:color w:val="27344C"/>
          <w:sz w:val="22"/>
          <w:szCs w:val="22"/>
          <w:lang w:val="ro-RO"/>
        </w:rPr>
        <w:t xml:space="preserve"> la: m</w:t>
      </w:r>
      <w:r w:rsidR="00186313" w:rsidRPr="00480619">
        <w:rPr>
          <w:rFonts w:ascii="Montserrat" w:hAnsi="Montserrat" w:cs="Arial"/>
          <w:color w:val="27344C"/>
          <w:sz w:val="22"/>
          <w:szCs w:val="22"/>
          <w:lang w:val="ro-RO"/>
        </w:rPr>
        <w:t>ă</w:t>
      </w:r>
      <w:r w:rsidR="00DA6281" w:rsidRPr="00480619">
        <w:rPr>
          <w:rFonts w:ascii="Montserrat" w:hAnsi="Montserrat" w:cs="Arial"/>
          <w:color w:val="27344C"/>
          <w:sz w:val="22"/>
          <w:szCs w:val="22"/>
          <w:lang w:val="ro-RO"/>
        </w:rPr>
        <w:t>suri de combatere a impactului privind schimb</w:t>
      </w:r>
      <w:r w:rsidR="00186313" w:rsidRPr="00480619">
        <w:rPr>
          <w:rFonts w:ascii="Montserrat" w:hAnsi="Montserrat" w:cs="Arial"/>
          <w:color w:val="27344C"/>
          <w:sz w:val="22"/>
          <w:szCs w:val="22"/>
          <w:lang w:val="ro-RO"/>
        </w:rPr>
        <w:t>ă</w:t>
      </w:r>
      <w:r w:rsidR="00DA6281" w:rsidRPr="00480619">
        <w:rPr>
          <w:rFonts w:ascii="Montserrat" w:hAnsi="Montserrat" w:cs="Arial"/>
          <w:color w:val="27344C"/>
          <w:sz w:val="22"/>
          <w:szCs w:val="22"/>
          <w:lang w:val="ro-RO"/>
        </w:rPr>
        <w:t>rile climatice,</w:t>
      </w:r>
      <w:r w:rsidR="00252613" w:rsidRPr="00480619">
        <w:rPr>
          <w:rFonts w:ascii="Montserrat" w:hAnsi="Montserrat" w:cs="Arial"/>
          <w:color w:val="27344C"/>
          <w:sz w:val="22"/>
          <w:szCs w:val="22"/>
          <w:lang w:val="ro-RO"/>
        </w:rPr>
        <w:t xml:space="preserve"> </w:t>
      </w:r>
      <w:r w:rsidR="00DA6281" w:rsidRPr="00480619">
        <w:rPr>
          <w:rFonts w:ascii="Montserrat" w:hAnsi="Montserrat" w:cs="Arial"/>
          <w:color w:val="27344C"/>
          <w:sz w:val="22"/>
          <w:szCs w:val="22"/>
          <w:lang w:val="ro-RO"/>
        </w:rPr>
        <w:t>conservarea și utilizarea durabilă a resurselor de ap</w:t>
      </w:r>
      <w:r w:rsidR="00186313" w:rsidRPr="00480619">
        <w:rPr>
          <w:rFonts w:ascii="Montserrat" w:hAnsi="Montserrat" w:cs="Arial"/>
          <w:color w:val="27344C"/>
          <w:sz w:val="22"/>
          <w:szCs w:val="22"/>
          <w:lang w:val="ro-RO"/>
        </w:rPr>
        <w:t>ă</w:t>
      </w:r>
      <w:r w:rsidR="00DA6281" w:rsidRPr="00480619">
        <w:rPr>
          <w:rFonts w:ascii="Montserrat" w:hAnsi="Montserrat" w:cs="Arial"/>
          <w:color w:val="27344C"/>
          <w:sz w:val="22"/>
          <w:szCs w:val="22"/>
          <w:lang w:val="ro-RO"/>
        </w:rPr>
        <w:t xml:space="preserve"> pentru o dezvoltare durabilă</w:t>
      </w:r>
      <w:r w:rsidR="00186313" w:rsidRPr="00480619">
        <w:rPr>
          <w:rFonts w:ascii="Montserrat" w:hAnsi="Montserrat" w:cs="Arial"/>
          <w:color w:val="27344C"/>
          <w:sz w:val="22"/>
          <w:szCs w:val="22"/>
          <w:lang w:val="ro-RO"/>
        </w:rPr>
        <w:t xml:space="preserve">, </w:t>
      </w:r>
      <w:r w:rsidR="00252613" w:rsidRPr="00480619">
        <w:rPr>
          <w:rFonts w:ascii="Montserrat" w:hAnsi="Montserrat" w:cs="Arial"/>
          <w:color w:val="27344C"/>
          <w:sz w:val="22"/>
          <w:szCs w:val="22"/>
          <w:lang w:val="ro-RO"/>
        </w:rPr>
        <w:t>p</w:t>
      </w:r>
      <w:r w:rsidR="00DA6281" w:rsidRPr="00480619">
        <w:rPr>
          <w:rFonts w:ascii="Montserrat" w:hAnsi="Montserrat" w:cs="Arial"/>
          <w:color w:val="27344C"/>
          <w:sz w:val="22"/>
          <w:szCs w:val="22"/>
          <w:lang w:val="ro-RO"/>
        </w:rPr>
        <w:t>rotejarea, restaurarea și promovarea utilizării durabile a ecosistemelor terestre</w:t>
      </w:r>
      <w:r w:rsidR="00252613" w:rsidRPr="00480619">
        <w:rPr>
          <w:rFonts w:ascii="Montserrat" w:hAnsi="Montserrat" w:cs="Arial"/>
          <w:color w:val="27344C"/>
          <w:sz w:val="22"/>
          <w:szCs w:val="22"/>
          <w:lang w:val="ro-RO"/>
        </w:rPr>
        <w:t>.</w:t>
      </w:r>
    </w:p>
    <w:p w14:paraId="67C0A5A2" w14:textId="5217D467" w:rsidR="009B6864" w:rsidRPr="00480619" w:rsidRDefault="009B6864" w:rsidP="009B6864">
      <w:pPr>
        <w:spacing w:before="120" w:after="120"/>
        <w:jc w:val="both"/>
        <w:rPr>
          <w:rFonts w:ascii="Montserrat" w:hAnsi="Montserrat" w:cs="Arial"/>
          <w:color w:val="27344C"/>
          <w:sz w:val="22"/>
          <w:szCs w:val="22"/>
          <w:lang w:val="ro-RO"/>
        </w:rPr>
      </w:pPr>
      <w:r w:rsidRPr="00480619">
        <w:rPr>
          <w:rFonts w:ascii="Montserrat" w:hAnsi="Montserrat" w:cs="Arial"/>
          <w:color w:val="27344C"/>
          <w:sz w:val="22"/>
          <w:szCs w:val="22"/>
          <w:lang w:val="ro-RO"/>
        </w:rPr>
        <w:t>De asemenea</w:t>
      </w:r>
      <w:r w:rsidR="00407E2B" w:rsidRPr="00480619">
        <w:rPr>
          <w:rFonts w:ascii="Montserrat" w:hAnsi="Montserrat" w:cs="Arial"/>
          <w:color w:val="27344C"/>
          <w:sz w:val="22"/>
          <w:szCs w:val="22"/>
          <w:lang w:val="ro-RO"/>
        </w:rPr>
        <w:t>,</w:t>
      </w:r>
      <w:r w:rsidRPr="00480619">
        <w:rPr>
          <w:rFonts w:ascii="Montserrat" w:hAnsi="Montserrat" w:cs="Arial"/>
          <w:color w:val="27344C"/>
          <w:sz w:val="22"/>
          <w:szCs w:val="22"/>
          <w:lang w:val="ro-RO"/>
        </w:rPr>
        <w:t xml:space="preserve"> în etapa de programare s-a prevăzut asigurarea imunizării la schimbările climatice, prin aplicarea principiului ”eficiență energetică înainte de toate”.</w:t>
      </w:r>
    </w:p>
    <w:p w14:paraId="0FFCBA37" w14:textId="2CCF13D9" w:rsidR="004C08A0" w:rsidRPr="00480619" w:rsidRDefault="006426BA" w:rsidP="004C08A0">
      <w:pPr>
        <w:autoSpaceDE w:val="0"/>
        <w:autoSpaceDN w:val="0"/>
        <w:adjustRightInd w:val="0"/>
        <w:spacing w:before="120" w:after="120"/>
        <w:jc w:val="both"/>
        <w:rPr>
          <w:rFonts w:ascii="Montserrat" w:hAnsi="Montserrat" w:cs="Arial"/>
          <w:color w:val="27344C"/>
          <w:sz w:val="22"/>
          <w:szCs w:val="22"/>
          <w:lang w:val="ro-RO"/>
        </w:rPr>
      </w:pPr>
      <w:r w:rsidRPr="00480619">
        <w:rPr>
          <w:rFonts w:ascii="Montserrat" w:hAnsi="Montserrat" w:cs="Arial"/>
          <w:color w:val="27344C"/>
          <w:sz w:val="22"/>
          <w:szCs w:val="22"/>
          <w:lang w:val="ro-RO"/>
        </w:rPr>
        <w:t>Se recomandă</w:t>
      </w:r>
      <w:r w:rsidR="004C08A0" w:rsidRPr="00480619">
        <w:rPr>
          <w:rFonts w:ascii="Montserrat" w:hAnsi="Montserrat" w:cs="Arial"/>
          <w:color w:val="27344C"/>
          <w:sz w:val="22"/>
          <w:szCs w:val="22"/>
          <w:lang w:val="ro-RO"/>
        </w:rPr>
        <w:t xml:space="preserve"> realizarea</w:t>
      </w:r>
      <w:r w:rsidR="004C08A0" w:rsidRPr="00480619">
        <w:rPr>
          <w:rFonts w:cs="Arial"/>
          <w:color w:val="27344C"/>
        </w:rPr>
        <w:t>  </w:t>
      </w:r>
      <w:r w:rsidR="004C08A0" w:rsidRPr="00480619">
        <w:rPr>
          <w:rFonts w:ascii="Montserrat" w:hAnsi="Montserrat" w:cs="Arial"/>
          <w:color w:val="27344C"/>
          <w:sz w:val="22"/>
          <w:szCs w:val="22"/>
          <w:lang w:val="ro-RO"/>
        </w:rPr>
        <w:t>de proceduri pentru atribuirea de contracte de</w:t>
      </w:r>
      <w:r w:rsidR="004C08A0" w:rsidRPr="00480619">
        <w:rPr>
          <w:rFonts w:cs="Arial"/>
          <w:color w:val="27344C"/>
        </w:rPr>
        <w:t> </w:t>
      </w:r>
      <w:r w:rsidR="004C08A0" w:rsidRPr="00480619">
        <w:rPr>
          <w:rFonts w:ascii="Montserrat" w:hAnsi="Montserrat" w:cs="Arial"/>
          <w:color w:val="27344C"/>
          <w:sz w:val="22"/>
          <w:szCs w:val="22"/>
          <w:lang w:val="ro-RO"/>
        </w:rPr>
        <w:t>achiziții verzi pentru  echipamente și dotări</w:t>
      </w:r>
      <w:r w:rsidR="006E2276" w:rsidRPr="00480619">
        <w:rPr>
          <w:rFonts w:ascii="Montserrat" w:hAnsi="Montserrat" w:cs="Arial"/>
          <w:color w:val="27344C"/>
          <w:sz w:val="22"/>
          <w:szCs w:val="22"/>
          <w:lang w:val="ro-RO"/>
        </w:rPr>
        <w:t xml:space="preserve"> </w:t>
      </w:r>
      <w:r w:rsidR="004C08A0" w:rsidRPr="00480619">
        <w:rPr>
          <w:rFonts w:ascii="Montserrat" w:hAnsi="Montserrat" w:cs="Arial"/>
          <w:color w:val="27344C"/>
          <w:sz w:val="22"/>
          <w:szCs w:val="22"/>
          <w:lang w:val="ro-RO"/>
        </w:rPr>
        <w:t xml:space="preserve">certificate Eco </w:t>
      </w:r>
      <w:proofErr w:type="spellStart"/>
      <w:r w:rsidR="004C08A0" w:rsidRPr="00480619">
        <w:rPr>
          <w:rFonts w:ascii="Montserrat" w:hAnsi="Montserrat" w:cs="Arial"/>
          <w:color w:val="27344C"/>
          <w:sz w:val="22"/>
          <w:szCs w:val="22"/>
          <w:lang w:val="ro-RO"/>
        </w:rPr>
        <w:t>Label</w:t>
      </w:r>
      <w:proofErr w:type="spellEnd"/>
      <w:r w:rsidR="004C08A0" w:rsidRPr="00480619">
        <w:rPr>
          <w:rFonts w:ascii="Montserrat" w:hAnsi="Montserrat" w:cs="Arial"/>
          <w:color w:val="27344C"/>
          <w:sz w:val="22"/>
          <w:szCs w:val="22"/>
          <w:lang w:val="ro-RO"/>
        </w:rPr>
        <w:t>.</w:t>
      </w:r>
    </w:p>
    <w:p w14:paraId="620129EA" w14:textId="0EB8CA03" w:rsidR="007E0358" w:rsidRPr="00480619" w:rsidRDefault="007E0358" w:rsidP="007E0358">
      <w:pPr>
        <w:pStyle w:val="ListParagraph"/>
        <w:tabs>
          <w:tab w:val="left" w:pos="851"/>
        </w:tabs>
        <w:spacing w:before="120" w:after="120"/>
        <w:ind w:left="0"/>
        <w:contextualSpacing w:val="0"/>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În cazul în care solicitantul își propune achiziții verzi, </w:t>
      </w:r>
      <w:r w:rsidR="004C08A0" w:rsidRPr="00480619">
        <w:rPr>
          <w:rFonts w:ascii="Montserrat" w:hAnsi="Montserrat" w:cs="Arial"/>
          <w:color w:val="27344C"/>
          <w:sz w:val="22"/>
          <w:szCs w:val="22"/>
          <w:lang w:val="ro-RO"/>
        </w:rPr>
        <w:t>se va asigura</w:t>
      </w:r>
      <w:r w:rsidR="006426BA" w:rsidRPr="00480619">
        <w:rPr>
          <w:rFonts w:ascii="Montserrat" w:hAnsi="Montserrat" w:cs="Arial"/>
          <w:color w:val="27344C"/>
          <w:sz w:val="22"/>
          <w:szCs w:val="22"/>
          <w:lang w:val="ro-RO"/>
        </w:rPr>
        <w:t xml:space="preserve"> că </w:t>
      </w:r>
      <w:r w:rsidR="004C08A0" w:rsidRPr="00480619">
        <w:rPr>
          <w:rFonts w:ascii="Montserrat" w:hAnsi="Montserrat" w:cs="Arial"/>
          <w:color w:val="27344C"/>
          <w:sz w:val="22"/>
          <w:szCs w:val="22"/>
          <w:lang w:val="ro-RO"/>
        </w:rPr>
        <w:t xml:space="preserve"> </w:t>
      </w:r>
      <w:r w:rsidRPr="00480619">
        <w:rPr>
          <w:rFonts w:ascii="Montserrat" w:hAnsi="Montserrat" w:cs="Arial"/>
          <w:color w:val="27344C"/>
          <w:sz w:val="22"/>
          <w:szCs w:val="22"/>
          <w:lang w:val="ro-RO"/>
        </w:rPr>
        <w:t>echipamentele propuse</w:t>
      </w:r>
      <w:r w:rsidRPr="00480619">
        <w:rPr>
          <w:rFonts w:ascii="Montserrat" w:hAnsi="Montserrat"/>
          <w:color w:val="27344C"/>
          <w:sz w:val="22"/>
          <w:szCs w:val="22"/>
          <w:lang w:val="ro-RO"/>
        </w:rPr>
        <w:t xml:space="preserve"> </w:t>
      </w:r>
      <w:r w:rsidRPr="00480619">
        <w:rPr>
          <w:rFonts w:ascii="Montserrat" w:hAnsi="Montserrat" w:cs="Arial"/>
          <w:color w:val="27344C"/>
          <w:sz w:val="22"/>
          <w:szCs w:val="22"/>
          <w:lang w:val="ro-RO"/>
        </w:rPr>
        <w:t xml:space="preserve">a se achiziționa în cadrul proiectului respectă cerințele pentru încadrarea procedurii pentru atribuirea de contracte în categoria de achiziții verzi, respectiv că acestea: </w:t>
      </w:r>
    </w:p>
    <w:p w14:paraId="61B1F370" w14:textId="77777777" w:rsidR="007E0358" w:rsidRPr="00480619" w:rsidRDefault="007E0358" w:rsidP="00455CA5">
      <w:pPr>
        <w:pStyle w:val="ListParagraph"/>
        <w:numPr>
          <w:ilvl w:val="1"/>
          <w:numId w:val="41"/>
        </w:numPr>
        <w:tabs>
          <w:tab w:val="left" w:pos="851"/>
        </w:tabs>
        <w:spacing w:before="120" w:after="120"/>
        <w:ind w:left="0" w:firstLine="0"/>
        <w:contextualSpacing w:val="0"/>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dețin/vor deține eticheta ecologică; </w:t>
      </w:r>
    </w:p>
    <w:p w14:paraId="02D4EC14" w14:textId="77777777" w:rsidR="007E0358" w:rsidRPr="00480619" w:rsidRDefault="007E0358" w:rsidP="00455CA5">
      <w:pPr>
        <w:pStyle w:val="ListParagraph"/>
        <w:tabs>
          <w:tab w:val="left" w:pos="851"/>
        </w:tabs>
        <w:spacing w:before="120" w:after="120"/>
        <w:ind w:left="0"/>
        <w:contextualSpacing w:val="0"/>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și/sau </w:t>
      </w:r>
    </w:p>
    <w:p w14:paraId="3D716D51" w14:textId="77777777" w:rsidR="007E0358" w:rsidRPr="00480619" w:rsidRDefault="007E0358" w:rsidP="00455CA5">
      <w:pPr>
        <w:pStyle w:val="ListParagraph"/>
        <w:numPr>
          <w:ilvl w:val="1"/>
          <w:numId w:val="41"/>
        </w:numPr>
        <w:tabs>
          <w:tab w:val="left" w:pos="851"/>
        </w:tabs>
        <w:spacing w:before="120" w:after="120"/>
        <w:ind w:left="0" w:firstLine="0"/>
        <w:contextualSpacing w:val="0"/>
        <w:jc w:val="both"/>
        <w:rPr>
          <w:rFonts w:ascii="Montserrat" w:hAnsi="Montserrat" w:cs="Arial"/>
          <w:color w:val="27344C"/>
          <w:sz w:val="22"/>
          <w:szCs w:val="22"/>
          <w:lang w:val="ro-RO"/>
        </w:rPr>
      </w:pPr>
      <w:r w:rsidRPr="00480619">
        <w:rPr>
          <w:rFonts w:ascii="Montserrat" w:hAnsi="Montserrat" w:cs="Arial"/>
          <w:color w:val="27344C"/>
          <w:sz w:val="22"/>
          <w:szCs w:val="22"/>
          <w:lang w:val="ro-RO"/>
        </w:rPr>
        <w:t>se încadrează în una din categoriile enunțate în legislația aplicabilă în vigoare și îndeplinesc cel puțin o parte din cerințele enunțate pentru respectiva categorie;</w:t>
      </w:r>
    </w:p>
    <w:p w14:paraId="437BA328" w14:textId="77777777" w:rsidR="007E0358" w:rsidRPr="00480619" w:rsidRDefault="007E0358" w:rsidP="00455CA5">
      <w:pPr>
        <w:pStyle w:val="ListParagraph"/>
        <w:tabs>
          <w:tab w:val="left" w:pos="851"/>
        </w:tabs>
        <w:spacing w:before="120" w:after="120"/>
        <w:ind w:left="0"/>
        <w:contextualSpacing w:val="0"/>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și/sau </w:t>
      </w:r>
    </w:p>
    <w:p w14:paraId="792F0121" w14:textId="77777777" w:rsidR="007E0358" w:rsidRPr="00480619" w:rsidRDefault="007E0358" w:rsidP="00455CA5">
      <w:pPr>
        <w:pStyle w:val="ListParagraph"/>
        <w:numPr>
          <w:ilvl w:val="1"/>
          <w:numId w:val="41"/>
        </w:numPr>
        <w:tabs>
          <w:tab w:val="left" w:pos="851"/>
        </w:tabs>
        <w:spacing w:before="120" w:after="120"/>
        <w:ind w:left="0" w:firstLine="0"/>
        <w:contextualSpacing w:val="0"/>
        <w:jc w:val="both"/>
        <w:rPr>
          <w:rFonts w:ascii="Montserrat" w:hAnsi="Montserrat" w:cs="Arial"/>
          <w:color w:val="27344C"/>
          <w:sz w:val="22"/>
          <w:szCs w:val="22"/>
          <w:lang w:val="ro-RO"/>
        </w:rPr>
      </w:pPr>
      <w:r w:rsidRPr="00480619">
        <w:rPr>
          <w:rFonts w:ascii="Montserrat" w:hAnsi="Montserrat" w:cs="Arial"/>
          <w:color w:val="27344C"/>
          <w:sz w:val="22"/>
          <w:szCs w:val="22"/>
          <w:lang w:val="ro-RO"/>
        </w:rPr>
        <w:t>se încadrează în categoriile pentru care sunt formulate criterii stabilite la nivelul UE conform listei disponibilă la: https://anap.gov.ro/web/achizitiilepubliceecologice-in-spatiul-ue/ și respectă cel puțin cerințe la nivel de criterii de bază.</w:t>
      </w:r>
    </w:p>
    <w:p w14:paraId="11041283" w14:textId="77777777" w:rsidR="007E0358" w:rsidRPr="00480619" w:rsidRDefault="007E0358" w:rsidP="007E0358">
      <w:pPr>
        <w:pStyle w:val="ListParagraph"/>
        <w:tabs>
          <w:tab w:val="left" w:pos="851"/>
        </w:tabs>
        <w:spacing w:before="120" w:after="120"/>
        <w:ind w:left="851"/>
        <w:contextualSpacing w:val="0"/>
        <w:jc w:val="both"/>
        <w:rPr>
          <w:rFonts w:ascii="Montserrat" w:hAnsi="Montserrat" w:cs="Arial"/>
          <w:color w:val="27344C"/>
          <w:sz w:val="22"/>
          <w:szCs w:val="22"/>
          <w:lang w:val="ro-RO"/>
        </w:rPr>
      </w:pPr>
    </w:p>
    <w:p w14:paraId="736666D3" w14:textId="77777777" w:rsidR="006E2276" w:rsidRPr="00480619" w:rsidRDefault="006E2276" w:rsidP="007E0358">
      <w:pPr>
        <w:pStyle w:val="ListParagraph"/>
        <w:tabs>
          <w:tab w:val="left" w:pos="851"/>
        </w:tabs>
        <w:spacing w:before="120" w:after="120"/>
        <w:ind w:left="851"/>
        <w:contextualSpacing w:val="0"/>
        <w:jc w:val="both"/>
        <w:rPr>
          <w:rFonts w:ascii="Montserrat" w:hAnsi="Montserrat" w:cs="Arial"/>
          <w:color w:val="27344C"/>
          <w:sz w:val="22"/>
          <w:szCs w:val="22"/>
          <w:lang w:val="ro-RO"/>
        </w:rPr>
      </w:pPr>
    </w:p>
    <w:p w14:paraId="04217EA7" w14:textId="77777777" w:rsidR="008E1A3C" w:rsidRPr="00480619" w:rsidRDefault="00D956C6" w:rsidP="008E1A3C">
      <w:pPr>
        <w:pStyle w:val="ListParagraph"/>
        <w:numPr>
          <w:ilvl w:val="1"/>
          <w:numId w:val="2"/>
        </w:numPr>
        <w:spacing w:before="120" w:after="120"/>
        <w:ind w:left="720"/>
        <w:jc w:val="both"/>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lastRenderedPageBreak/>
        <w:t>Ce reprezintă imunizarea la schimbările climatice</w:t>
      </w:r>
      <w:r w:rsidR="00D77759" w:rsidRPr="00480619">
        <w:rPr>
          <w:rFonts w:ascii="Montserrat" w:eastAsia="Times New Roman" w:hAnsi="Montserrat" w:cs="Arial"/>
          <w:b/>
          <w:bCs/>
          <w:color w:val="27344C"/>
          <w:sz w:val="22"/>
          <w:szCs w:val="22"/>
          <w:lang w:val="ro-RO" w:eastAsia="en-GB"/>
        </w:rPr>
        <w:t>?</w:t>
      </w:r>
    </w:p>
    <w:p w14:paraId="2B47BE1D" w14:textId="242D97B3" w:rsidR="008E1A3C" w:rsidRPr="00480619" w:rsidRDefault="008E1A3C" w:rsidP="008E1A3C">
      <w:pPr>
        <w:spacing w:before="120" w:after="120"/>
        <w:jc w:val="both"/>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Procesul asigurării imunizării la schimbările climatice se bazează pe Orientările tehnice referitoare la imunizarea infrastructurii la schimbările climatice în perioada 2021-2027</w:t>
      </w:r>
      <w:r w:rsidRPr="00480619">
        <w:rPr>
          <w:rStyle w:val="FootnoteReference"/>
          <w:rFonts w:ascii="Montserrat" w:eastAsia="Times New Roman" w:hAnsi="Montserrat" w:cs="Arial"/>
          <w:b/>
          <w:bCs/>
          <w:color w:val="27344C"/>
          <w:sz w:val="22"/>
          <w:szCs w:val="22"/>
          <w:lang w:val="ro-RO" w:eastAsia="en-GB"/>
        </w:rPr>
        <w:footnoteReference w:id="8"/>
      </w:r>
      <w:r w:rsidRPr="00480619">
        <w:rPr>
          <w:rFonts w:ascii="Montserrat" w:eastAsia="Times New Roman" w:hAnsi="Montserrat" w:cs="Arial"/>
          <w:b/>
          <w:bCs/>
          <w:color w:val="27344C"/>
          <w:sz w:val="22"/>
          <w:szCs w:val="22"/>
          <w:lang w:val="ro-RO" w:eastAsia="en-GB"/>
        </w:rPr>
        <w:t xml:space="preserve">. </w:t>
      </w:r>
    </w:p>
    <w:p w14:paraId="7A551EF8" w14:textId="5371B6E4" w:rsidR="008E1A3C" w:rsidRPr="00480619" w:rsidRDefault="008E1A3C" w:rsidP="008E1A3C">
      <w:pPr>
        <w:spacing w:before="120" w:after="120"/>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Imunizarea la schimbările climatice:</w:t>
      </w:r>
    </w:p>
    <w:p w14:paraId="2E921864" w14:textId="77777777" w:rsidR="008E1A3C" w:rsidRPr="00480619" w:rsidRDefault="008E1A3C" w:rsidP="00455CA5">
      <w:pPr>
        <w:pStyle w:val="ListParagraph"/>
        <w:numPr>
          <w:ilvl w:val="0"/>
          <w:numId w:val="6"/>
        </w:numPr>
        <w:tabs>
          <w:tab w:val="left" w:pos="851"/>
          <w:tab w:val="left" w:pos="1134"/>
        </w:tabs>
        <w:spacing w:before="120" w:after="120"/>
        <w:ind w:left="0" w:firstLine="0"/>
        <w:contextualSpacing w:val="0"/>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reprezintă un </w:t>
      </w:r>
      <w:r w:rsidRPr="00480619">
        <w:rPr>
          <w:rFonts w:ascii="Montserrat" w:eastAsia="Times New Roman" w:hAnsi="Montserrat" w:cs="Arial"/>
          <w:b/>
          <w:bCs/>
          <w:color w:val="27344C"/>
          <w:sz w:val="22"/>
          <w:szCs w:val="22"/>
          <w:lang w:val="ro-RO" w:eastAsia="en-GB"/>
        </w:rPr>
        <w:t>proces</w:t>
      </w:r>
      <w:r w:rsidRPr="00480619">
        <w:rPr>
          <w:rFonts w:ascii="Montserrat" w:eastAsia="Times New Roman" w:hAnsi="Montserrat" w:cs="Arial"/>
          <w:color w:val="27344C"/>
          <w:sz w:val="22"/>
          <w:szCs w:val="22"/>
          <w:lang w:val="ro-RO" w:eastAsia="en-GB"/>
        </w:rPr>
        <w:t xml:space="preserve"> care integrează măsurile de </w:t>
      </w:r>
      <w:r w:rsidRPr="00480619">
        <w:rPr>
          <w:rFonts w:ascii="Montserrat" w:eastAsia="Times New Roman" w:hAnsi="Montserrat" w:cs="Arial"/>
          <w:b/>
          <w:bCs/>
          <w:color w:val="27344C"/>
          <w:sz w:val="22"/>
          <w:szCs w:val="22"/>
          <w:lang w:val="ro-RO" w:eastAsia="en-GB"/>
        </w:rPr>
        <w:t>atenuare</w:t>
      </w:r>
      <w:r w:rsidRPr="00480619">
        <w:rPr>
          <w:rFonts w:ascii="Montserrat" w:eastAsia="Times New Roman" w:hAnsi="Montserrat" w:cs="Arial"/>
          <w:color w:val="27344C"/>
          <w:sz w:val="22"/>
          <w:szCs w:val="22"/>
          <w:lang w:val="ro-RO" w:eastAsia="en-GB"/>
        </w:rPr>
        <w:t xml:space="preserve"> a schimbărilor climatice și de </w:t>
      </w:r>
      <w:r w:rsidRPr="00480619">
        <w:rPr>
          <w:rFonts w:ascii="Montserrat" w:eastAsia="Times New Roman" w:hAnsi="Montserrat" w:cs="Arial"/>
          <w:b/>
          <w:bCs/>
          <w:color w:val="27344C"/>
          <w:sz w:val="22"/>
          <w:szCs w:val="22"/>
          <w:lang w:val="ro-RO" w:eastAsia="en-GB"/>
        </w:rPr>
        <w:t>adaptare</w:t>
      </w:r>
      <w:r w:rsidRPr="00480619">
        <w:rPr>
          <w:rFonts w:ascii="Montserrat" w:eastAsia="Times New Roman" w:hAnsi="Montserrat" w:cs="Arial"/>
          <w:color w:val="27344C"/>
          <w:sz w:val="22"/>
          <w:szCs w:val="22"/>
          <w:lang w:val="ro-RO" w:eastAsia="en-GB"/>
        </w:rPr>
        <w:t xml:space="preserve"> la acestea în dezvoltarea proiectelor de infrastructură;</w:t>
      </w:r>
    </w:p>
    <w:p w14:paraId="35BE7764" w14:textId="77777777" w:rsidR="008E1A3C" w:rsidRPr="00480619" w:rsidRDefault="008E1A3C" w:rsidP="00455CA5">
      <w:pPr>
        <w:pStyle w:val="ListParagraph"/>
        <w:numPr>
          <w:ilvl w:val="0"/>
          <w:numId w:val="6"/>
        </w:numPr>
        <w:tabs>
          <w:tab w:val="left" w:pos="851"/>
          <w:tab w:val="left" w:pos="1134"/>
        </w:tabs>
        <w:spacing w:before="120" w:after="120"/>
        <w:ind w:left="0" w:firstLine="0"/>
        <w:contextualSpacing w:val="0"/>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cuprinde </w:t>
      </w:r>
      <w:r w:rsidRPr="00480619">
        <w:rPr>
          <w:rFonts w:ascii="Montserrat" w:eastAsia="Times New Roman" w:hAnsi="Montserrat" w:cs="Arial"/>
          <w:b/>
          <w:bCs/>
          <w:color w:val="27344C"/>
          <w:sz w:val="22"/>
          <w:szCs w:val="22"/>
          <w:lang w:val="ro-RO" w:eastAsia="en-GB"/>
        </w:rPr>
        <w:t>doi piloni</w:t>
      </w:r>
      <w:r w:rsidRPr="00480619">
        <w:rPr>
          <w:rFonts w:ascii="Montserrat" w:eastAsia="Times New Roman" w:hAnsi="Montserrat" w:cs="Arial"/>
          <w:color w:val="27344C"/>
          <w:sz w:val="22"/>
          <w:szCs w:val="22"/>
          <w:lang w:val="ro-RO" w:eastAsia="en-GB"/>
        </w:rPr>
        <w:t>:</w:t>
      </w:r>
    </w:p>
    <w:p w14:paraId="66F7009B" w14:textId="77777777" w:rsidR="008E1A3C" w:rsidRPr="00480619" w:rsidRDefault="008E1A3C" w:rsidP="00455CA5">
      <w:pPr>
        <w:pStyle w:val="ListParagraph"/>
        <w:numPr>
          <w:ilvl w:val="1"/>
          <w:numId w:val="6"/>
        </w:numPr>
        <w:tabs>
          <w:tab w:val="left" w:pos="851"/>
          <w:tab w:val="left" w:pos="1134"/>
        </w:tabs>
        <w:spacing w:before="120" w:after="120"/>
        <w:ind w:left="0" w:firstLine="0"/>
        <w:contextualSpacing w:val="0"/>
        <w:jc w:val="both"/>
        <w:rPr>
          <w:rFonts w:ascii="Montserrat" w:eastAsia="Times New Roman" w:hAnsi="Montserrat" w:cs="Arial"/>
          <w:color w:val="27344C"/>
          <w:sz w:val="22"/>
          <w:szCs w:val="22"/>
          <w:lang w:val="ro-RO" w:eastAsia="en-GB"/>
        </w:rPr>
      </w:pPr>
      <w:r w:rsidRPr="00480619">
        <w:rPr>
          <w:rFonts w:ascii="Montserrat" w:eastAsia="Times New Roman" w:hAnsi="Montserrat" w:cs="Arial"/>
          <w:b/>
          <w:bCs/>
          <w:color w:val="27344C"/>
          <w:sz w:val="22"/>
          <w:szCs w:val="22"/>
          <w:lang w:val="ro-RO" w:eastAsia="en-GB"/>
        </w:rPr>
        <w:t>Neutralitate climatică</w:t>
      </w:r>
      <w:r w:rsidRPr="00480619">
        <w:rPr>
          <w:rFonts w:ascii="Montserrat" w:eastAsia="Times New Roman" w:hAnsi="Montserrat" w:cs="Arial"/>
          <w:color w:val="27344C"/>
          <w:sz w:val="22"/>
          <w:szCs w:val="22"/>
          <w:lang w:val="ro-RO" w:eastAsia="en-GB"/>
        </w:rPr>
        <w:t xml:space="preserve"> (Atenuarea schimbărilor climatice)</w:t>
      </w:r>
    </w:p>
    <w:p w14:paraId="2CDF2CE0" w14:textId="77777777" w:rsidR="008E1A3C" w:rsidRPr="00480619" w:rsidRDefault="008E1A3C" w:rsidP="00455CA5">
      <w:pPr>
        <w:pStyle w:val="ListParagraph"/>
        <w:numPr>
          <w:ilvl w:val="1"/>
          <w:numId w:val="6"/>
        </w:numPr>
        <w:tabs>
          <w:tab w:val="left" w:pos="851"/>
          <w:tab w:val="left" w:pos="1134"/>
        </w:tabs>
        <w:spacing w:before="120" w:after="120"/>
        <w:ind w:left="0" w:firstLine="0"/>
        <w:contextualSpacing w:val="0"/>
        <w:jc w:val="both"/>
        <w:rPr>
          <w:rFonts w:ascii="Montserrat" w:eastAsia="Times New Roman" w:hAnsi="Montserrat" w:cs="Arial"/>
          <w:color w:val="27344C"/>
          <w:sz w:val="22"/>
          <w:szCs w:val="22"/>
          <w:lang w:val="ro-RO" w:eastAsia="en-GB"/>
        </w:rPr>
      </w:pPr>
      <w:r w:rsidRPr="00480619">
        <w:rPr>
          <w:rFonts w:ascii="Montserrat" w:eastAsia="Times New Roman" w:hAnsi="Montserrat" w:cs="Arial"/>
          <w:b/>
          <w:bCs/>
          <w:color w:val="27344C"/>
          <w:sz w:val="22"/>
          <w:szCs w:val="22"/>
          <w:lang w:val="ro-RO" w:eastAsia="en-GB"/>
        </w:rPr>
        <w:t>Reziliența la schimbările climatice</w:t>
      </w:r>
      <w:r w:rsidRPr="00480619">
        <w:rPr>
          <w:rFonts w:ascii="Montserrat" w:eastAsia="Times New Roman" w:hAnsi="Montserrat" w:cs="Arial"/>
          <w:color w:val="27344C"/>
          <w:sz w:val="22"/>
          <w:szCs w:val="22"/>
          <w:lang w:val="ro-RO" w:eastAsia="en-GB"/>
        </w:rPr>
        <w:t xml:space="preserve"> (Adaptarea la schimbărilor climatice)</w:t>
      </w:r>
    </w:p>
    <w:p w14:paraId="08C95CCD" w14:textId="77777777" w:rsidR="008E1A3C" w:rsidRPr="00480619" w:rsidRDefault="008E1A3C" w:rsidP="00455CA5">
      <w:pPr>
        <w:tabs>
          <w:tab w:val="left" w:pos="851"/>
          <w:tab w:val="left" w:pos="1134"/>
        </w:tabs>
        <w:spacing w:before="120" w:after="120"/>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Pentru cei doi piloni se face o analiză </w:t>
      </w:r>
      <w:r w:rsidRPr="00480619">
        <w:rPr>
          <w:rFonts w:ascii="Montserrat" w:eastAsia="Times New Roman" w:hAnsi="Montserrat" w:cs="Arial"/>
          <w:b/>
          <w:bCs/>
          <w:color w:val="27344C"/>
          <w:sz w:val="22"/>
          <w:szCs w:val="22"/>
          <w:lang w:val="ro-RO" w:eastAsia="en-GB"/>
        </w:rPr>
        <w:t>două etape</w:t>
      </w:r>
      <w:r w:rsidRPr="00480619">
        <w:rPr>
          <w:rFonts w:ascii="Montserrat" w:eastAsia="Times New Roman" w:hAnsi="Montserrat" w:cs="Arial"/>
          <w:color w:val="27344C"/>
          <w:sz w:val="22"/>
          <w:szCs w:val="22"/>
          <w:lang w:val="ro-RO" w:eastAsia="en-GB"/>
        </w:rPr>
        <w:t>:</w:t>
      </w:r>
    </w:p>
    <w:p w14:paraId="2FF9ECA1" w14:textId="77777777" w:rsidR="008E1A3C" w:rsidRPr="00480619" w:rsidRDefault="008E1A3C" w:rsidP="00455CA5">
      <w:pPr>
        <w:pStyle w:val="ListParagraph"/>
        <w:tabs>
          <w:tab w:val="left" w:pos="851"/>
          <w:tab w:val="left" w:pos="1134"/>
        </w:tabs>
        <w:spacing w:before="120" w:after="120"/>
        <w:ind w:left="0"/>
        <w:contextualSpacing w:val="0"/>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i. Examinare: </w:t>
      </w:r>
    </w:p>
    <w:p w14:paraId="21F7B342" w14:textId="77777777" w:rsidR="008E1A3C" w:rsidRPr="00480619" w:rsidRDefault="008E1A3C" w:rsidP="00455CA5">
      <w:pPr>
        <w:pStyle w:val="ListParagraph"/>
        <w:tabs>
          <w:tab w:val="left" w:pos="851"/>
          <w:tab w:val="left" w:pos="1134"/>
        </w:tabs>
        <w:spacing w:before="120" w:after="120"/>
        <w:ind w:left="0"/>
        <w:contextualSpacing w:val="0"/>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ii. Analiză detaliată: </w:t>
      </w:r>
    </w:p>
    <w:p w14:paraId="36A4AB7E" w14:textId="77777777" w:rsidR="008E1A3C" w:rsidRPr="00480619" w:rsidRDefault="008E1A3C" w:rsidP="008E1A3C">
      <w:pPr>
        <w:pStyle w:val="ListParagraph"/>
        <w:numPr>
          <w:ilvl w:val="0"/>
          <w:numId w:val="9"/>
        </w:numPr>
        <w:tabs>
          <w:tab w:val="left" w:pos="851"/>
          <w:tab w:val="left" w:pos="1134"/>
        </w:tabs>
        <w:spacing w:before="120" w:after="120"/>
        <w:contextualSpacing w:val="0"/>
        <w:jc w:val="both"/>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Neutralitate climatică (Atenuarea schimbărilor climatice)</w:t>
      </w:r>
    </w:p>
    <w:p w14:paraId="6653C34F" w14:textId="5C005C20" w:rsidR="008E1A3C" w:rsidRPr="00480619" w:rsidRDefault="00455CA5" w:rsidP="00455CA5">
      <w:pPr>
        <w:tabs>
          <w:tab w:val="left" w:pos="851"/>
          <w:tab w:val="left" w:pos="1134"/>
        </w:tabs>
        <w:spacing w:before="120" w:after="120"/>
        <w:jc w:val="both"/>
        <w:rPr>
          <w:rFonts w:ascii="Montserrat" w:eastAsia="Times New Roman" w:hAnsi="Montserrat" w:cs="Arial"/>
          <w:color w:val="27344C"/>
          <w:sz w:val="22"/>
          <w:szCs w:val="22"/>
          <w:lang w:val="ro-RO" w:eastAsia="en-GB"/>
        </w:rPr>
      </w:pPr>
      <w:proofErr w:type="spellStart"/>
      <w:r w:rsidRPr="00480619">
        <w:rPr>
          <w:rFonts w:ascii="Montserrat" w:eastAsia="Times New Roman" w:hAnsi="Montserrat" w:cs="Arial"/>
          <w:color w:val="27344C"/>
          <w:sz w:val="22"/>
          <w:szCs w:val="22"/>
          <w:lang w:val="ro-RO" w:eastAsia="en-GB"/>
        </w:rPr>
        <w:t>i.</w:t>
      </w:r>
      <w:r w:rsidR="008E1A3C" w:rsidRPr="00480619">
        <w:rPr>
          <w:rFonts w:ascii="Montserrat" w:eastAsia="Times New Roman" w:hAnsi="Montserrat" w:cs="Arial"/>
          <w:color w:val="27344C"/>
          <w:sz w:val="22"/>
          <w:szCs w:val="22"/>
          <w:lang w:val="ro-RO" w:eastAsia="en-GB"/>
        </w:rPr>
        <w:t>Examinarea</w:t>
      </w:r>
      <w:proofErr w:type="spellEnd"/>
      <w:r w:rsidR="008E1A3C" w:rsidRPr="00480619">
        <w:rPr>
          <w:rFonts w:ascii="Montserrat" w:eastAsia="Times New Roman" w:hAnsi="Montserrat" w:cs="Arial"/>
          <w:color w:val="27344C"/>
          <w:sz w:val="22"/>
          <w:szCs w:val="22"/>
          <w:lang w:val="ro-RO" w:eastAsia="en-GB"/>
        </w:rPr>
        <w:t xml:space="preserve">: In etapa de programare s-au analizat toate intervențiile propuse si in concluzie </w:t>
      </w:r>
      <w:r w:rsidR="008E1A3C" w:rsidRPr="00480619">
        <w:rPr>
          <w:rFonts w:ascii="Montserrat" w:hAnsi="Montserrat" w:cs="Arial"/>
          <w:color w:val="27344C"/>
          <w:sz w:val="22"/>
          <w:szCs w:val="22"/>
          <w:lang w:val="ro-RO"/>
        </w:rPr>
        <w:t xml:space="preserve">intervențiile propuse nu provoacă prejudicii semnificative, care trebuie sa parcurgă analiza detaliata. </w:t>
      </w:r>
    </w:p>
    <w:p w14:paraId="367892EE" w14:textId="56E824D2" w:rsidR="008E1A3C" w:rsidRPr="00480619" w:rsidRDefault="00455CA5" w:rsidP="00455CA5">
      <w:pPr>
        <w:pStyle w:val="ListParagraph"/>
        <w:tabs>
          <w:tab w:val="left" w:pos="851"/>
          <w:tab w:val="left" w:pos="1134"/>
        </w:tabs>
        <w:spacing w:before="120" w:after="120"/>
        <w:ind w:left="0"/>
        <w:contextualSpacing w:val="0"/>
        <w:jc w:val="both"/>
        <w:rPr>
          <w:rFonts w:ascii="Montserrat" w:eastAsia="Times New Roman" w:hAnsi="Montserrat" w:cs="Arial"/>
          <w:color w:val="27344C"/>
          <w:sz w:val="22"/>
          <w:szCs w:val="22"/>
          <w:lang w:val="ro-RO" w:eastAsia="en-GB"/>
        </w:rPr>
      </w:pPr>
      <w:proofErr w:type="spellStart"/>
      <w:r w:rsidRPr="00480619">
        <w:rPr>
          <w:rFonts w:ascii="Montserrat" w:eastAsia="Times New Roman" w:hAnsi="Montserrat" w:cs="Arial"/>
          <w:color w:val="27344C"/>
          <w:sz w:val="22"/>
          <w:szCs w:val="22"/>
          <w:lang w:val="ro-RO" w:eastAsia="en-GB"/>
        </w:rPr>
        <w:t>ii.</w:t>
      </w:r>
      <w:r w:rsidR="008E1A3C" w:rsidRPr="00480619">
        <w:rPr>
          <w:rFonts w:ascii="Montserrat" w:eastAsia="Times New Roman" w:hAnsi="Montserrat" w:cs="Arial"/>
          <w:color w:val="27344C"/>
          <w:sz w:val="22"/>
          <w:szCs w:val="22"/>
          <w:lang w:val="ro-RO" w:eastAsia="en-GB"/>
        </w:rPr>
        <w:t>Analiză</w:t>
      </w:r>
      <w:proofErr w:type="spellEnd"/>
      <w:r w:rsidR="008E1A3C" w:rsidRPr="00480619">
        <w:rPr>
          <w:rFonts w:ascii="Montserrat" w:eastAsia="Times New Roman" w:hAnsi="Montserrat" w:cs="Arial"/>
          <w:color w:val="27344C"/>
          <w:sz w:val="22"/>
          <w:szCs w:val="22"/>
          <w:lang w:val="ro-RO" w:eastAsia="en-GB"/>
        </w:rPr>
        <w:t xml:space="preserve"> detaliată: solicitantul va propune alternative și va prezenta măsuri de atenuare la schimbări climatice. Se pot consulta exemple în anexa 1 la  prezenta metodologie. </w:t>
      </w:r>
    </w:p>
    <w:p w14:paraId="4AA97726" w14:textId="77777777" w:rsidR="008E1A3C" w:rsidRPr="00480619" w:rsidRDefault="008E1A3C" w:rsidP="008E1A3C">
      <w:pPr>
        <w:pStyle w:val="ListParagraph"/>
        <w:numPr>
          <w:ilvl w:val="0"/>
          <w:numId w:val="9"/>
        </w:numPr>
        <w:tabs>
          <w:tab w:val="left" w:pos="851"/>
          <w:tab w:val="left" w:pos="1134"/>
        </w:tabs>
        <w:spacing w:before="120" w:after="120"/>
        <w:contextualSpacing w:val="0"/>
        <w:jc w:val="both"/>
        <w:rPr>
          <w:rFonts w:ascii="Montserrat" w:eastAsia="Times New Roman" w:hAnsi="Montserrat" w:cs="Arial"/>
          <w:color w:val="27344C"/>
          <w:sz w:val="22"/>
          <w:szCs w:val="22"/>
          <w:lang w:val="ro-RO" w:eastAsia="en-GB"/>
        </w:rPr>
      </w:pPr>
      <w:r w:rsidRPr="00480619">
        <w:rPr>
          <w:rFonts w:ascii="Montserrat" w:eastAsia="Times New Roman" w:hAnsi="Montserrat" w:cs="Arial"/>
          <w:b/>
          <w:bCs/>
          <w:color w:val="27344C"/>
          <w:sz w:val="22"/>
          <w:szCs w:val="22"/>
          <w:lang w:val="ro-RO" w:eastAsia="en-GB"/>
        </w:rPr>
        <w:t xml:space="preserve">Reziliența la schimbările climatice </w:t>
      </w:r>
      <w:r w:rsidRPr="00480619">
        <w:rPr>
          <w:rFonts w:ascii="Montserrat" w:eastAsia="Times New Roman" w:hAnsi="Montserrat" w:cs="Arial"/>
          <w:color w:val="27344C"/>
          <w:sz w:val="22"/>
          <w:szCs w:val="22"/>
          <w:lang w:val="ro-RO" w:eastAsia="en-GB"/>
        </w:rPr>
        <w:t>(Adaptarea la schimbările climatice)</w:t>
      </w:r>
    </w:p>
    <w:p w14:paraId="624CB99B" w14:textId="2166FB56" w:rsidR="008E1A3C" w:rsidRPr="00480619" w:rsidRDefault="008E1A3C" w:rsidP="00455CA5">
      <w:pPr>
        <w:pStyle w:val="ListParagraph"/>
        <w:numPr>
          <w:ilvl w:val="0"/>
          <w:numId w:val="36"/>
        </w:numPr>
        <w:tabs>
          <w:tab w:val="left" w:pos="3567"/>
        </w:tabs>
        <w:spacing w:before="120" w:after="120"/>
        <w:ind w:left="0" w:firstLine="0"/>
        <w:contextualSpacing w:val="0"/>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Examinarea: </w:t>
      </w:r>
      <w:r w:rsidR="00701258" w:rsidRPr="00480619">
        <w:rPr>
          <w:rFonts w:ascii="Montserrat" w:eastAsia="Times New Roman" w:hAnsi="Montserrat" w:cs="Arial"/>
          <w:color w:val="27344C"/>
          <w:sz w:val="22"/>
          <w:szCs w:val="22"/>
          <w:lang w:val="ro-RO" w:eastAsia="en-GB"/>
        </w:rPr>
        <w:t>Î</w:t>
      </w:r>
      <w:r w:rsidRPr="00480619">
        <w:rPr>
          <w:rFonts w:ascii="Montserrat" w:eastAsia="Times New Roman" w:hAnsi="Montserrat" w:cs="Arial"/>
          <w:color w:val="27344C"/>
          <w:sz w:val="22"/>
          <w:szCs w:val="22"/>
          <w:lang w:val="ro-RO" w:eastAsia="en-GB"/>
        </w:rPr>
        <w:t>n etapa de programare</w:t>
      </w:r>
      <w:r w:rsidR="00701258" w:rsidRPr="00480619">
        <w:rPr>
          <w:rFonts w:ascii="Montserrat" w:eastAsia="Times New Roman" w:hAnsi="Montserrat" w:cs="Arial"/>
          <w:color w:val="27344C"/>
          <w:sz w:val="22"/>
          <w:szCs w:val="22"/>
          <w:lang w:val="ro-RO" w:eastAsia="en-GB"/>
        </w:rPr>
        <w:t>,</w:t>
      </w:r>
      <w:r w:rsidRPr="00480619">
        <w:rPr>
          <w:rFonts w:ascii="Montserrat" w:eastAsia="Times New Roman" w:hAnsi="Montserrat" w:cs="Arial"/>
          <w:color w:val="27344C"/>
          <w:sz w:val="22"/>
          <w:szCs w:val="22"/>
          <w:lang w:val="ro-RO" w:eastAsia="en-GB"/>
        </w:rPr>
        <w:t xml:space="preserve"> pe baza analizei sensibilității, a expunerii și a vulnerabilității riscurilor din Planul național de Management al riscurilor de dezastre în Regiunea Vest</w:t>
      </w:r>
      <w:r w:rsidR="00701258" w:rsidRPr="00480619">
        <w:rPr>
          <w:rFonts w:ascii="Montserrat" w:eastAsia="Times New Roman" w:hAnsi="Montserrat" w:cs="Arial"/>
          <w:color w:val="27344C"/>
          <w:sz w:val="22"/>
          <w:szCs w:val="22"/>
          <w:lang w:val="ro-RO" w:eastAsia="en-GB"/>
        </w:rPr>
        <w:t>,</w:t>
      </w:r>
      <w:r w:rsidRPr="00480619">
        <w:rPr>
          <w:rFonts w:ascii="Montserrat" w:hAnsi="Montserrat"/>
          <w:color w:val="27344C"/>
          <w:sz w:val="22"/>
          <w:szCs w:val="22"/>
          <w:lang w:val="ro-RO"/>
        </w:rPr>
        <w:t xml:space="preserve"> </w:t>
      </w:r>
      <w:r w:rsidRPr="00480619">
        <w:rPr>
          <w:rFonts w:ascii="Montserrat" w:eastAsia="Times New Roman" w:hAnsi="Montserrat" w:cs="Arial"/>
          <w:color w:val="27344C"/>
          <w:sz w:val="22"/>
          <w:szCs w:val="22"/>
          <w:lang w:val="ro-RO" w:eastAsia="en-GB"/>
        </w:rPr>
        <w:t xml:space="preserve">există riscuri climatice potențial semnificative care justifică o analiză detaliată pentru proiectele de infrastructură. Principalele tipuri de riscuri sunt: cutremur, inundații, secetă, </w:t>
      </w:r>
      <w:r w:rsidR="00701258" w:rsidRPr="00480619">
        <w:rPr>
          <w:rFonts w:ascii="Montserrat" w:eastAsia="Times New Roman" w:hAnsi="Montserrat" w:cs="Arial"/>
          <w:color w:val="27344C"/>
          <w:sz w:val="22"/>
          <w:szCs w:val="22"/>
          <w:lang w:val="ro-RO" w:eastAsia="en-GB"/>
        </w:rPr>
        <w:t>i</w:t>
      </w:r>
      <w:r w:rsidRPr="00480619">
        <w:rPr>
          <w:rFonts w:ascii="Montserrat" w:eastAsia="Times New Roman" w:hAnsi="Montserrat" w:cs="Arial"/>
          <w:color w:val="27344C"/>
          <w:sz w:val="22"/>
          <w:szCs w:val="22"/>
          <w:lang w:val="ro-RO" w:eastAsia="en-GB"/>
        </w:rPr>
        <w:t>ncendii de pădure, înzăpeziri, temperaturi crescute. Astfel</w:t>
      </w:r>
      <w:r w:rsidR="00701258" w:rsidRPr="00480619">
        <w:rPr>
          <w:rFonts w:ascii="Montserrat" w:eastAsia="Times New Roman" w:hAnsi="Montserrat" w:cs="Arial"/>
          <w:color w:val="27344C"/>
          <w:sz w:val="22"/>
          <w:szCs w:val="22"/>
          <w:lang w:val="ro-RO" w:eastAsia="en-GB"/>
        </w:rPr>
        <w:t>,</w:t>
      </w:r>
      <w:r w:rsidRPr="00480619">
        <w:rPr>
          <w:rFonts w:ascii="Montserrat" w:eastAsia="Times New Roman" w:hAnsi="Montserrat" w:cs="Arial"/>
          <w:color w:val="27344C"/>
          <w:sz w:val="22"/>
          <w:szCs w:val="22"/>
          <w:lang w:val="ro-RO" w:eastAsia="en-GB"/>
        </w:rPr>
        <w:t xml:space="preserve"> solicitantul va realiza această analiză detaliată. </w:t>
      </w:r>
    </w:p>
    <w:p w14:paraId="3479501E" w14:textId="43AB114A" w:rsidR="008E1A3C" w:rsidRPr="00480619" w:rsidRDefault="008E1A3C" w:rsidP="00455CA5">
      <w:pPr>
        <w:pStyle w:val="ListParagraph"/>
        <w:numPr>
          <w:ilvl w:val="0"/>
          <w:numId w:val="36"/>
        </w:numPr>
        <w:tabs>
          <w:tab w:val="left" w:pos="3567"/>
        </w:tabs>
        <w:spacing w:before="120" w:after="120"/>
        <w:ind w:left="0" w:firstLine="0"/>
        <w:contextualSpacing w:val="0"/>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 Analiză detaliată: Solicitantul va prezenta o analiză detaliată privind evaluarea riscurilor climatice, inclusiv o analiză a probabilității impactului asupra proiectului. In cazul </w:t>
      </w:r>
      <w:r w:rsidR="00701258" w:rsidRPr="00480619">
        <w:rPr>
          <w:rFonts w:ascii="Montserrat" w:eastAsia="Times New Roman" w:hAnsi="Montserrat" w:cs="Arial"/>
          <w:color w:val="27344C"/>
          <w:sz w:val="22"/>
          <w:szCs w:val="22"/>
          <w:lang w:val="ro-RO" w:eastAsia="en-GB"/>
        </w:rPr>
        <w:t>î</w:t>
      </w:r>
      <w:r w:rsidRPr="00480619">
        <w:rPr>
          <w:rFonts w:ascii="Montserrat" w:eastAsia="Times New Roman" w:hAnsi="Montserrat" w:cs="Arial"/>
          <w:color w:val="27344C"/>
          <w:sz w:val="22"/>
          <w:szCs w:val="22"/>
          <w:lang w:val="ro-RO" w:eastAsia="en-GB"/>
        </w:rPr>
        <w:t>n care proiectul este expus riscurilor climatice</w:t>
      </w:r>
      <w:r w:rsidR="00701258" w:rsidRPr="00480619">
        <w:rPr>
          <w:rFonts w:ascii="Montserrat" w:eastAsia="Times New Roman" w:hAnsi="Montserrat" w:cs="Arial"/>
          <w:color w:val="27344C"/>
          <w:sz w:val="22"/>
          <w:szCs w:val="22"/>
          <w:lang w:val="ro-RO" w:eastAsia="en-GB"/>
        </w:rPr>
        <w:t>,</w:t>
      </w:r>
      <w:r w:rsidRPr="00480619">
        <w:rPr>
          <w:rFonts w:ascii="Montserrat" w:eastAsia="Times New Roman" w:hAnsi="Montserrat" w:cs="Arial"/>
          <w:color w:val="27344C"/>
          <w:sz w:val="22"/>
          <w:szCs w:val="22"/>
          <w:lang w:val="ro-RO" w:eastAsia="en-GB"/>
        </w:rPr>
        <w:t xml:space="preserve"> vor fi prezentate măsurile de adaptare relevante și adecvate acestora. In cazul </w:t>
      </w:r>
      <w:r w:rsidR="00701258" w:rsidRPr="00480619">
        <w:rPr>
          <w:rFonts w:ascii="Montserrat" w:eastAsia="Times New Roman" w:hAnsi="Montserrat" w:cs="Arial"/>
          <w:color w:val="27344C"/>
          <w:sz w:val="22"/>
          <w:szCs w:val="22"/>
          <w:lang w:val="ro-RO" w:eastAsia="en-GB"/>
        </w:rPr>
        <w:t>î</w:t>
      </w:r>
      <w:r w:rsidRPr="00480619">
        <w:rPr>
          <w:rFonts w:ascii="Montserrat" w:eastAsia="Times New Roman" w:hAnsi="Montserrat" w:cs="Arial"/>
          <w:color w:val="27344C"/>
          <w:sz w:val="22"/>
          <w:szCs w:val="22"/>
          <w:lang w:val="ro-RO" w:eastAsia="en-GB"/>
        </w:rPr>
        <w:t>n care proiectul nu este expus riscurilor climatice</w:t>
      </w:r>
      <w:r w:rsidR="00701258" w:rsidRPr="00480619">
        <w:rPr>
          <w:rFonts w:ascii="Montserrat" w:eastAsia="Times New Roman" w:hAnsi="Montserrat" w:cs="Arial"/>
          <w:color w:val="27344C"/>
          <w:sz w:val="22"/>
          <w:szCs w:val="22"/>
          <w:lang w:val="ro-RO" w:eastAsia="en-GB"/>
        </w:rPr>
        <w:t>,</w:t>
      </w:r>
      <w:r w:rsidRPr="00480619">
        <w:rPr>
          <w:rFonts w:ascii="Montserrat" w:eastAsia="Times New Roman" w:hAnsi="Montserrat" w:cs="Arial"/>
          <w:color w:val="27344C"/>
          <w:sz w:val="22"/>
          <w:szCs w:val="22"/>
          <w:lang w:val="ro-RO" w:eastAsia="en-GB"/>
        </w:rPr>
        <w:t xml:space="preserve"> se va justifica prin prezentarea condițiilor climatice conform </w:t>
      </w:r>
      <w:r w:rsidRPr="00480619">
        <w:rPr>
          <w:rFonts w:ascii="Montserrat" w:eastAsia="Times New Roman" w:hAnsi="Montserrat" w:cs="Arial"/>
          <w:b/>
          <w:bCs/>
          <w:color w:val="27344C"/>
          <w:sz w:val="22"/>
          <w:szCs w:val="22"/>
          <w:lang w:val="ro-RO" w:eastAsia="en-GB"/>
        </w:rPr>
        <w:t>exemplelor de aspecte legate de schimbările climatice și întrebări cheie legate de impactul proiectului asupra imunizării climatice, respectarea principiului DNSH (Anexa 1 la prezenta metodologie).</w:t>
      </w:r>
      <w:r w:rsidRPr="00480619">
        <w:rPr>
          <w:rFonts w:ascii="Montserrat" w:eastAsia="Times New Roman" w:hAnsi="Montserrat" w:cs="Arial"/>
          <w:color w:val="27344C"/>
          <w:sz w:val="22"/>
          <w:szCs w:val="22"/>
          <w:lang w:val="ro-RO" w:eastAsia="en-GB"/>
        </w:rPr>
        <w:t xml:space="preserve"> De asemenea</w:t>
      </w:r>
      <w:r w:rsidR="00407E2B" w:rsidRPr="00480619">
        <w:rPr>
          <w:rFonts w:ascii="Montserrat" w:eastAsia="Times New Roman" w:hAnsi="Montserrat" w:cs="Arial"/>
          <w:color w:val="27344C"/>
          <w:sz w:val="22"/>
          <w:szCs w:val="22"/>
          <w:lang w:val="ro-RO" w:eastAsia="en-GB"/>
        </w:rPr>
        <w:t>,</w:t>
      </w:r>
      <w:r w:rsidRPr="00480619">
        <w:rPr>
          <w:rFonts w:ascii="Montserrat" w:eastAsia="Times New Roman" w:hAnsi="Montserrat" w:cs="Arial"/>
          <w:color w:val="27344C"/>
          <w:sz w:val="22"/>
          <w:szCs w:val="22"/>
          <w:lang w:val="ro-RO" w:eastAsia="en-GB"/>
        </w:rPr>
        <w:t xml:space="preserve"> aceste aspecte pot fi verificate conform </w:t>
      </w:r>
      <w:r w:rsidRPr="00480619">
        <w:rPr>
          <w:rFonts w:ascii="Montserrat" w:eastAsia="Times New Roman" w:hAnsi="Montserrat" w:cs="Arial"/>
          <w:b/>
          <w:bCs/>
          <w:color w:val="27344C"/>
          <w:sz w:val="22"/>
          <w:szCs w:val="22"/>
          <w:lang w:val="ro-RO" w:eastAsia="en-GB"/>
        </w:rPr>
        <w:t>Listei de verificare pentru respectarea principiilor orizontale:  Asigurarea Dezvoltării Durabile prin cerințele legate de protecția mediului,  Asigurarea „imunizării la schimbările climatice” și Respectarea a principiului de ”a nu prejudicia în mod semnificativ” (DNSH) de către solicitanții de sprijin nerambursabil în cadrul apelului de proiecte (Anexa 2 la prezenta metodologie).</w:t>
      </w:r>
    </w:p>
    <w:p w14:paraId="1A25CF56" w14:textId="77777777" w:rsidR="008E1A3C" w:rsidRPr="00480619" w:rsidRDefault="008E1A3C" w:rsidP="008E1A3C">
      <w:pPr>
        <w:pStyle w:val="ListParagraph"/>
        <w:tabs>
          <w:tab w:val="left" w:pos="3567"/>
        </w:tabs>
        <w:spacing w:before="120" w:after="120"/>
        <w:jc w:val="both"/>
        <w:rPr>
          <w:rFonts w:ascii="Montserrat" w:eastAsia="Times New Roman" w:hAnsi="Montserrat" w:cs="Arial"/>
          <w:color w:val="27344C"/>
          <w:sz w:val="22"/>
          <w:szCs w:val="22"/>
          <w:lang w:val="ro-RO" w:eastAsia="en-GB"/>
        </w:rPr>
      </w:pPr>
    </w:p>
    <w:p w14:paraId="2D035C73" w14:textId="2AFF8697" w:rsidR="008E1A3C" w:rsidRPr="00480619" w:rsidRDefault="008E1A3C" w:rsidP="008E1A3C">
      <w:pPr>
        <w:pStyle w:val="ListParagraph"/>
        <w:numPr>
          <w:ilvl w:val="1"/>
          <w:numId w:val="2"/>
        </w:numPr>
        <w:spacing w:before="120" w:after="120"/>
        <w:ind w:left="720"/>
        <w:jc w:val="both"/>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Ce reprezintă principiul ”de a nu prejudicia semnificativ” (DNSH)?</w:t>
      </w:r>
    </w:p>
    <w:p w14:paraId="74FE818A" w14:textId="77777777" w:rsidR="008E1A3C" w:rsidRPr="00480619" w:rsidRDefault="008E1A3C" w:rsidP="008E1A3C">
      <w:pPr>
        <w:pStyle w:val="Default"/>
        <w:spacing w:before="120" w:after="120"/>
        <w:jc w:val="both"/>
        <w:rPr>
          <w:rFonts w:ascii="Montserrat" w:hAnsi="Montserrat" w:cs="Arial"/>
          <w:color w:val="27344C"/>
          <w:sz w:val="22"/>
          <w:szCs w:val="22"/>
          <w:lang w:val="ro-RO"/>
        </w:rPr>
      </w:pPr>
      <w:r w:rsidRPr="00480619">
        <w:rPr>
          <w:rFonts w:ascii="Montserrat" w:hAnsi="Montserrat" w:cs="Arial"/>
          <w:color w:val="27344C"/>
          <w:sz w:val="22"/>
          <w:szCs w:val="22"/>
          <w:lang w:val="ro-RO"/>
        </w:rPr>
        <w:lastRenderedPageBreak/>
        <w:t xml:space="preserve">Principiul de „a nu prejudicia în mod semnificativ” trebuie interpretat în sensul articolului 17 din Regulamentul (UE) 2020/852, care definește noțiunea de „prejudiciere în mod semnificativ” pentru șase obiective de mediu, respectiv: </w:t>
      </w:r>
    </w:p>
    <w:p w14:paraId="62BC7C33" w14:textId="77777777" w:rsidR="008E1A3C" w:rsidRPr="00480619" w:rsidRDefault="008E1A3C" w:rsidP="008E1A3C">
      <w:pPr>
        <w:pStyle w:val="Default"/>
        <w:numPr>
          <w:ilvl w:val="0"/>
          <w:numId w:val="11"/>
        </w:numPr>
        <w:spacing w:before="120" w:after="120"/>
        <w:ind w:left="993"/>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Se consideră că o activitate prejudiciază în mod semnificativ atenuarea schimbărilor climatice în cazul în care activitatea respectivă generează emisii semnificative de gaze cu efect de seră (GES). </w:t>
      </w:r>
    </w:p>
    <w:p w14:paraId="73F58E1C" w14:textId="77777777" w:rsidR="008E1A3C" w:rsidRPr="00480619" w:rsidRDefault="008E1A3C" w:rsidP="008E1A3C">
      <w:pPr>
        <w:pStyle w:val="Default"/>
        <w:numPr>
          <w:ilvl w:val="0"/>
          <w:numId w:val="11"/>
        </w:numPr>
        <w:spacing w:before="120" w:after="120"/>
        <w:ind w:left="993"/>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Se consideră că o activitate prejudiciază în mod semnificativ adaptarea la schimbările climatice în cazul în care activitatea respectivă duce la creșterea efectului negativ al climatului actual și al climatului preconizat în viitor asupra activității în sine sau asupra persoanelor, asupra naturii sau asupra activelor. </w:t>
      </w:r>
    </w:p>
    <w:p w14:paraId="2E59C35B" w14:textId="77777777" w:rsidR="008E1A3C" w:rsidRPr="00480619" w:rsidRDefault="008E1A3C" w:rsidP="008E1A3C">
      <w:pPr>
        <w:pStyle w:val="Default"/>
        <w:numPr>
          <w:ilvl w:val="0"/>
          <w:numId w:val="11"/>
        </w:numPr>
        <w:spacing w:before="120" w:after="120"/>
        <w:ind w:left="993"/>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Se consideră că o activitate prejudiciază în mod semnificativ utilizarea durabilă și protejarea resurselor de apă și a celor marine în cazul în care activitatea respectivă este nocivă pentru starea bună sau pentru potențialul ecologic bun al corpurilor de apă, inclusiv al apelor de suprafață și subterane, sau starea ecologică bună a apelor marine. </w:t>
      </w:r>
    </w:p>
    <w:p w14:paraId="44A84536" w14:textId="77777777" w:rsidR="008E1A3C" w:rsidRPr="00480619" w:rsidRDefault="008E1A3C" w:rsidP="008E1A3C">
      <w:pPr>
        <w:pStyle w:val="Default"/>
        <w:numPr>
          <w:ilvl w:val="0"/>
          <w:numId w:val="11"/>
        </w:numPr>
        <w:spacing w:before="120" w:after="120"/>
        <w:ind w:left="993"/>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Se consideră că o activitate prejudiciază în mod semnificativ economia circulară,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 </w:t>
      </w:r>
    </w:p>
    <w:p w14:paraId="06740994" w14:textId="77777777" w:rsidR="008E1A3C" w:rsidRPr="00480619" w:rsidRDefault="008E1A3C" w:rsidP="008E1A3C">
      <w:pPr>
        <w:pStyle w:val="Default"/>
        <w:numPr>
          <w:ilvl w:val="0"/>
          <w:numId w:val="11"/>
        </w:numPr>
        <w:spacing w:before="120" w:after="120"/>
        <w:ind w:left="993"/>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Se consideră că o activitate prejudiciază în mod semnificativ prevenirea și controlul poluării în cazul în care activitatea respectivă duce la o creștere semnificativă a emisiilor de poluanți în aer, apă sau sol. </w:t>
      </w:r>
    </w:p>
    <w:p w14:paraId="2CA027E4" w14:textId="77777777" w:rsidR="008E1A3C" w:rsidRPr="00480619" w:rsidRDefault="008E1A3C" w:rsidP="008E1A3C">
      <w:pPr>
        <w:pStyle w:val="Default"/>
        <w:numPr>
          <w:ilvl w:val="0"/>
          <w:numId w:val="11"/>
        </w:numPr>
        <w:spacing w:before="120" w:after="120"/>
        <w:ind w:left="993" w:hanging="357"/>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Se consideră că o activitate economică prejudiciază în mod semnificativ protecția și refacerea biodiversității și a ecosistemelor în cazul în care activitatea respectivă este nocivă în mod semnificativ pentru condiția bună și reziliența ecosistemelor sau nocivă pentru stadiul de conservare a habitatelor și a speciilor, inclusiv a celor de interes comunitar incluse in Siturile Natura 2000. </w:t>
      </w:r>
    </w:p>
    <w:p w14:paraId="1727275A" w14:textId="1C9A30E8" w:rsidR="008E1A3C" w:rsidRPr="00480619" w:rsidRDefault="00407E2B" w:rsidP="008E1A3C">
      <w:pPr>
        <w:pStyle w:val="Default"/>
        <w:spacing w:before="120" w:after="120"/>
        <w:jc w:val="both"/>
        <w:rPr>
          <w:rFonts w:ascii="Montserrat" w:eastAsia="Times New Roman" w:hAnsi="Montserrat" w:cs="Arial"/>
          <w:color w:val="27344C"/>
          <w:sz w:val="22"/>
          <w:szCs w:val="22"/>
          <w:lang w:val="ro-RO" w:eastAsia="en-GB"/>
        </w:rPr>
      </w:pPr>
      <w:r w:rsidRPr="00480619">
        <w:rPr>
          <w:rFonts w:ascii="Montserrat" w:hAnsi="Montserrat" w:cs="Arial"/>
          <w:color w:val="27344C"/>
          <w:sz w:val="22"/>
          <w:szCs w:val="22"/>
          <w:lang w:val="en-US"/>
        </w:rPr>
        <w:t>Î</w:t>
      </w:r>
      <w:r w:rsidR="008E1A3C" w:rsidRPr="00480619">
        <w:rPr>
          <w:rFonts w:ascii="Montserrat" w:hAnsi="Montserrat" w:cs="Arial"/>
          <w:color w:val="27344C"/>
          <w:sz w:val="22"/>
          <w:szCs w:val="22"/>
          <w:lang w:val="ro-RO"/>
        </w:rPr>
        <w:t>n etapa de programare</w:t>
      </w:r>
      <w:r w:rsidRPr="00480619">
        <w:rPr>
          <w:rFonts w:ascii="Montserrat" w:hAnsi="Montserrat" w:cs="Arial"/>
          <w:color w:val="27344C"/>
          <w:sz w:val="22"/>
          <w:szCs w:val="22"/>
          <w:lang w:val="ro-RO"/>
        </w:rPr>
        <w:t>,</w:t>
      </w:r>
      <w:r w:rsidR="008E1A3C" w:rsidRPr="00480619">
        <w:rPr>
          <w:rFonts w:ascii="Montserrat" w:hAnsi="Montserrat" w:cs="Arial"/>
          <w:color w:val="27344C"/>
          <w:sz w:val="22"/>
          <w:szCs w:val="22"/>
          <w:lang w:val="ro-RO"/>
        </w:rPr>
        <w:t xml:space="preserve"> având </w:t>
      </w:r>
      <w:r w:rsidRPr="00480619">
        <w:rPr>
          <w:rFonts w:ascii="Montserrat" w:hAnsi="Montserrat" w:cs="Arial"/>
          <w:color w:val="27344C"/>
          <w:sz w:val="22"/>
          <w:szCs w:val="22"/>
          <w:lang w:val="ro-RO"/>
        </w:rPr>
        <w:t>î</w:t>
      </w:r>
      <w:r w:rsidR="008E1A3C" w:rsidRPr="00480619">
        <w:rPr>
          <w:rFonts w:ascii="Montserrat" w:hAnsi="Montserrat" w:cs="Arial"/>
          <w:color w:val="27344C"/>
          <w:sz w:val="22"/>
          <w:szCs w:val="22"/>
          <w:lang w:val="ro-RO"/>
        </w:rPr>
        <w:t>n vedere c</w:t>
      </w:r>
      <w:r w:rsidRPr="00480619">
        <w:rPr>
          <w:rFonts w:ascii="Montserrat" w:hAnsi="Montserrat" w:cs="Arial"/>
          <w:color w:val="27344C"/>
          <w:sz w:val="22"/>
          <w:szCs w:val="22"/>
          <w:lang w:val="ro-RO"/>
        </w:rPr>
        <w:t>ă</w:t>
      </w:r>
      <w:r w:rsidR="008E1A3C" w:rsidRPr="00480619">
        <w:rPr>
          <w:rFonts w:ascii="Montserrat" w:hAnsi="Montserrat" w:cs="Arial"/>
          <w:color w:val="27344C"/>
          <w:sz w:val="22"/>
          <w:szCs w:val="22"/>
          <w:lang w:val="ro-RO"/>
        </w:rPr>
        <w:t xml:space="preserve"> fondurile politicii de coeziune sprijină intervențiile care nu provoacă daune semnificative celor șase obiective de mediu ale principiului DNSH, autoritatea de management a demonstrat c</w:t>
      </w:r>
      <w:r w:rsidR="00701258" w:rsidRPr="00480619">
        <w:rPr>
          <w:rFonts w:ascii="Montserrat" w:hAnsi="Montserrat" w:cs="Arial"/>
          <w:color w:val="27344C"/>
          <w:sz w:val="22"/>
          <w:szCs w:val="22"/>
          <w:lang w:val="ro-RO"/>
        </w:rPr>
        <w:t>ă</w:t>
      </w:r>
      <w:r w:rsidR="008E1A3C" w:rsidRPr="00480619">
        <w:rPr>
          <w:rFonts w:ascii="Montserrat" w:hAnsi="Montserrat" w:cs="Arial"/>
          <w:color w:val="27344C"/>
          <w:sz w:val="22"/>
          <w:szCs w:val="22"/>
          <w:lang w:val="ro-RO"/>
        </w:rPr>
        <w:t xml:space="preserve"> intervențiile propuse prin program nu provoacă prejudicii semnificative celor șase obiective de mediu. </w:t>
      </w:r>
      <w:r w:rsidRPr="00480619">
        <w:rPr>
          <w:rFonts w:ascii="Montserrat" w:eastAsia="Times New Roman" w:hAnsi="Montserrat" w:cs="Arial"/>
          <w:color w:val="27344C"/>
          <w:sz w:val="22"/>
          <w:szCs w:val="22"/>
          <w:lang w:val="ro-RO" w:eastAsia="en-GB"/>
        </w:rPr>
        <w:t>Î</w:t>
      </w:r>
      <w:r w:rsidR="008E1A3C" w:rsidRPr="00480619">
        <w:rPr>
          <w:rFonts w:ascii="Montserrat" w:eastAsia="Times New Roman" w:hAnsi="Montserrat" w:cs="Arial"/>
          <w:color w:val="27344C"/>
          <w:sz w:val="22"/>
          <w:szCs w:val="22"/>
          <w:lang w:val="ro-RO" w:eastAsia="en-GB"/>
        </w:rPr>
        <w:t>n etapa de programare</w:t>
      </w:r>
      <w:r w:rsidRPr="00480619">
        <w:rPr>
          <w:rFonts w:ascii="Montserrat" w:eastAsia="Times New Roman" w:hAnsi="Montserrat" w:cs="Arial"/>
          <w:color w:val="27344C"/>
          <w:sz w:val="22"/>
          <w:szCs w:val="22"/>
          <w:lang w:val="ro-RO" w:eastAsia="en-GB"/>
        </w:rPr>
        <w:t>,</w:t>
      </w:r>
      <w:r w:rsidR="008E1A3C" w:rsidRPr="00480619">
        <w:rPr>
          <w:rFonts w:ascii="Montserrat" w:eastAsia="Times New Roman" w:hAnsi="Montserrat" w:cs="Arial"/>
          <w:color w:val="27344C"/>
          <w:sz w:val="22"/>
          <w:szCs w:val="22"/>
          <w:lang w:val="ro-RO" w:eastAsia="en-GB"/>
        </w:rPr>
        <w:t xml:space="preserve"> având în vedere că principiul DNSH a fost aplicat întregului program, toate activitățile PR Vest sunt compatibile cu principiul DNSH. </w:t>
      </w:r>
    </w:p>
    <w:p w14:paraId="0FE8EA8E" w14:textId="5E5E8C3F" w:rsidR="006F0B17" w:rsidRPr="00480619" w:rsidRDefault="008E1A3C" w:rsidP="008E1A3C">
      <w:pPr>
        <w:pStyle w:val="Default"/>
        <w:spacing w:before="120" w:after="120"/>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Prezenta metodologie este dezvoltată pentru a fi utilizată de către solicitanții de finanțare în cadrul PR Vest 2021-2027 și nu reprezintă un cadru legal exhaustiv</w:t>
      </w:r>
      <w:r w:rsidR="006F0B17" w:rsidRPr="00480619">
        <w:rPr>
          <w:rFonts w:ascii="Montserrat" w:eastAsia="Times New Roman" w:hAnsi="Montserrat" w:cs="Arial"/>
          <w:color w:val="27344C"/>
          <w:sz w:val="22"/>
          <w:szCs w:val="22"/>
          <w:lang w:val="ro-RO" w:eastAsia="en-GB"/>
        </w:rPr>
        <w:t>.</w:t>
      </w:r>
    </w:p>
    <w:p w14:paraId="1A814C6D" w14:textId="757B1449" w:rsidR="00E66D65" w:rsidRPr="00480619" w:rsidRDefault="00E66D65" w:rsidP="008900FF">
      <w:pPr>
        <w:pStyle w:val="Default"/>
        <w:spacing w:after="120" w:line="276" w:lineRule="auto"/>
        <w:jc w:val="both"/>
        <w:rPr>
          <w:rFonts w:ascii="Montserrat" w:eastAsia="Times New Roman" w:hAnsi="Montserrat" w:cs="Arial"/>
          <w:b/>
          <w:bCs/>
          <w:color w:val="27344C"/>
          <w:sz w:val="22"/>
          <w:szCs w:val="22"/>
          <w:lang w:val="ro-RO" w:eastAsia="en-GB"/>
        </w:rPr>
        <w:sectPr w:rsidR="00E66D65" w:rsidRPr="00480619" w:rsidSect="00134EFE">
          <w:headerReference w:type="default" r:id="rId8"/>
          <w:footerReference w:type="even" r:id="rId9"/>
          <w:footerReference w:type="default" r:id="rId10"/>
          <w:pgSz w:w="11906" w:h="16838"/>
          <w:pgMar w:top="1796" w:right="827" w:bottom="1440" w:left="1014" w:header="737" w:footer="164" w:gutter="0"/>
          <w:cols w:space="708"/>
          <w:docGrid w:linePitch="360"/>
        </w:sectPr>
      </w:pPr>
    </w:p>
    <w:p w14:paraId="0EA0BBAC" w14:textId="77777777" w:rsidR="006F0B17" w:rsidRPr="00480619" w:rsidRDefault="006F0B17" w:rsidP="008900FF">
      <w:pPr>
        <w:spacing w:line="276" w:lineRule="auto"/>
        <w:jc w:val="right"/>
        <w:rPr>
          <w:rFonts w:ascii="Montserrat" w:eastAsia="Times New Roman" w:hAnsi="Montserrat" w:cs="Arial"/>
          <w:b/>
          <w:bCs/>
          <w:color w:val="27344C"/>
          <w:sz w:val="22"/>
          <w:szCs w:val="22"/>
          <w:lang w:val="ro-RO" w:eastAsia="en-GB"/>
        </w:rPr>
      </w:pPr>
    </w:p>
    <w:p w14:paraId="2D7F73C2" w14:textId="77777777" w:rsidR="006E2AB5" w:rsidRPr="00480619" w:rsidRDefault="006E2AB5" w:rsidP="008900FF">
      <w:pPr>
        <w:spacing w:line="276" w:lineRule="auto"/>
        <w:rPr>
          <w:rFonts w:ascii="Montserrat" w:eastAsia="Times New Roman" w:hAnsi="Montserrat" w:cs="Arial"/>
          <w:color w:val="27344C"/>
          <w:sz w:val="22"/>
          <w:szCs w:val="22"/>
          <w:lang w:val="ro-RO" w:eastAsia="en-GB"/>
        </w:rPr>
      </w:pPr>
    </w:p>
    <w:p w14:paraId="3EAAD6EC" w14:textId="77777777" w:rsidR="00422DDC" w:rsidRPr="00480619" w:rsidRDefault="00422DDC" w:rsidP="00422DDC">
      <w:pPr>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 xml:space="preserve">Anexa 1 </w:t>
      </w:r>
    </w:p>
    <w:p w14:paraId="3B03E35E" w14:textId="77777777" w:rsidR="00422DDC" w:rsidRPr="00480619" w:rsidRDefault="00422DDC" w:rsidP="00422DDC">
      <w:pPr>
        <w:jc w:val="right"/>
        <w:rPr>
          <w:rFonts w:ascii="Montserrat" w:eastAsia="Times New Roman" w:hAnsi="Montserrat" w:cs="Arial"/>
          <w:b/>
          <w:bCs/>
          <w:color w:val="27344C"/>
          <w:sz w:val="22"/>
          <w:szCs w:val="22"/>
          <w:lang w:val="ro-RO" w:eastAsia="en-GB"/>
        </w:rPr>
      </w:pPr>
    </w:p>
    <w:p w14:paraId="1F365981" w14:textId="13F37E72" w:rsidR="00422DDC" w:rsidRPr="00480619" w:rsidRDefault="00422DDC" w:rsidP="00422DDC">
      <w:pPr>
        <w:jc w:val="center"/>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Exemple de aspecte legate de schimbările climatice și întrebări cheie legate de impactul proiectului asupra imunizării climatice, respectarea principiului DNSH</w:t>
      </w:r>
    </w:p>
    <w:p w14:paraId="031460DD" w14:textId="77777777" w:rsidR="00422DDC" w:rsidRPr="00480619" w:rsidRDefault="00422DDC" w:rsidP="00422DDC">
      <w:pPr>
        <w:rPr>
          <w:rFonts w:ascii="Montserrat" w:eastAsia="Times New Roman" w:hAnsi="Montserrat" w:cs="Arial"/>
          <w:color w:val="27344C"/>
          <w:sz w:val="22"/>
          <w:szCs w:val="22"/>
          <w:lang w:val="ro-RO" w:eastAsia="en-GB"/>
        </w:rPr>
      </w:pPr>
    </w:p>
    <w:p w14:paraId="3FD4BE33" w14:textId="77777777" w:rsidR="00422DDC" w:rsidRPr="00480619" w:rsidRDefault="00422DDC" w:rsidP="00422DDC">
      <w:pPr>
        <w:rPr>
          <w:rFonts w:ascii="Montserrat" w:eastAsia="Times New Roman" w:hAnsi="Montserrat" w:cs="Arial"/>
          <w:color w:val="27344C"/>
          <w:sz w:val="22"/>
          <w:szCs w:val="22"/>
          <w:lang w:val="ro-RO" w:eastAsia="en-GB"/>
        </w:rPr>
      </w:pPr>
    </w:p>
    <w:tbl>
      <w:tblPr>
        <w:tblStyle w:val="TableGrid"/>
        <w:tblW w:w="14885" w:type="dxa"/>
        <w:tblInd w:w="-998" w:type="dxa"/>
        <w:tblLook w:val="04A0" w:firstRow="1" w:lastRow="0" w:firstColumn="1" w:lastColumn="0" w:noHBand="0" w:noVBand="1"/>
      </w:tblPr>
      <w:tblGrid>
        <w:gridCol w:w="2836"/>
        <w:gridCol w:w="5812"/>
        <w:gridCol w:w="6237"/>
      </w:tblGrid>
      <w:tr w:rsidR="00480619" w:rsidRPr="00480619" w14:paraId="3D1B87A9" w14:textId="77777777" w:rsidTr="00BD308A">
        <w:tc>
          <w:tcPr>
            <w:tcW w:w="2836" w:type="dxa"/>
          </w:tcPr>
          <w:p w14:paraId="5F91820B" w14:textId="521824A9" w:rsidR="00422DDC" w:rsidRPr="00480619" w:rsidRDefault="00422DDC" w:rsidP="00270F5E">
            <w:pPr>
              <w:spacing w:line="276" w:lineRule="auto"/>
              <w:jc w:val="center"/>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 xml:space="preserve">Aspecte legate de obiectivele de mediu </w:t>
            </w:r>
          </w:p>
        </w:tc>
        <w:tc>
          <w:tcPr>
            <w:tcW w:w="5812" w:type="dxa"/>
          </w:tcPr>
          <w:p w14:paraId="6C36D6D4" w14:textId="03435445" w:rsidR="00422DDC" w:rsidRPr="00480619" w:rsidRDefault="00422DDC" w:rsidP="00270F5E">
            <w:pPr>
              <w:spacing w:line="276" w:lineRule="auto"/>
              <w:jc w:val="center"/>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Identificarea principalelor aspecte ce pot afecta sau determina un impact semnificativ</w:t>
            </w:r>
          </w:p>
        </w:tc>
        <w:tc>
          <w:tcPr>
            <w:tcW w:w="6237" w:type="dxa"/>
          </w:tcPr>
          <w:p w14:paraId="0EDC865E" w14:textId="77777777" w:rsidR="00422DDC" w:rsidRPr="00480619" w:rsidRDefault="00422DDC" w:rsidP="00270F5E">
            <w:pPr>
              <w:spacing w:line="276" w:lineRule="auto"/>
              <w:jc w:val="center"/>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 xml:space="preserve">Exemple de alternative sau posibile măsuri de atenuare sau reducere a impactului alese de solicitant </w:t>
            </w:r>
          </w:p>
        </w:tc>
      </w:tr>
      <w:tr w:rsidR="00480619" w:rsidRPr="00480619" w14:paraId="26F31E1A" w14:textId="77777777" w:rsidTr="006426BA">
        <w:tc>
          <w:tcPr>
            <w:tcW w:w="14885" w:type="dxa"/>
            <w:gridSpan w:val="3"/>
          </w:tcPr>
          <w:p w14:paraId="64302B1F" w14:textId="078A3D28" w:rsidR="00407E2B" w:rsidRPr="00480619" w:rsidRDefault="00422DDC" w:rsidP="00407E2B">
            <w:pPr>
              <w:spacing w:before="120" w:after="120"/>
              <w:jc w:val="center"/>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Imunizarea la schimbările climatice</w:t>
            </w:r>
          </w:p>
        </w:tc>
      </w:tr>
      <w:tr w:rsidR="00480619" w:rsidRPr="00480619" w14:paraId="7A84D53C" w14:textId="77777777" w:rsidTr="00BD308A">
        <w:tc>
          <w:tcPr>
            <w:tcW w:w="2836" w:type="dxa"/>
          </w:tcPr>
          <w:p w14:paraId="57D69D1E" w14:textId="77777777" w:rsidR="00422DDC" w:rsidRPr="00480619" w:rsidRDefault="00422DDC" w:rsidP="00270F5E">
            <w:pPr>
              <w:spacing w:line="276" w:lineRule="auto"/>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Neutralitatea </w:t>
            </w:r>
          </w:p>
          <w:p w14:paraId="5F566149" w14:textId="77777777" w:rsidR="00422DDC" w:rsidRPr="00480619" w:rsidRDefault="00422DDC" w:rsidP="00270F5E">
            <w:pPr>
              <w:spacing w:line="276" w:lineRule="auto"/>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Climatică </w:t>
            </w:r>
          </w:p>
          <w:p w14:paraId="0FDF221C" w14:textId="77777777" w:rsidR="00422DDC" w:rsidRPr="00480619" w:rsidRDefault="00422DDC" w:rsidP="00270F5E">
            <w:pPr>
              <w:spacing w:line="276" w:lineRule="auto"/>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(Atenuarea schimbărilor climatice)</w:t>
            </w:r>
          </w:p>
        </w:tc>
        <w:tc>
          <w:tcPr>
            <w:tcW w:w="5812" w:type="dxa"/>
          </w:tcPr>
          <w:p w14:paraId="7E2C57EC" w14:textId="77777777" w:rsidR="00422DDC" w:rsidRPr="00480619" w:rsidRDefault="00422DDC" w:rsidP="00270F5E">
            <w:pPr>
              <w:jc w:val="both"/>
              <w:rPr>
                <w:rFonts w:ascii="Montserrat" w:eastAsia="Times New Roman" w:hAnsi="Montserrat" w:cs="Arial"/>
                <w:color w:val="27344C"/>
                <w:sz w:val="22"/>
                <w:szCs w:val="22"/>
                <w:lang w:val="ro-RO" w:eastAsia="en-GB"/>
              </w:rPr>
            </w:pPr>
          </w:p>
          <w:p w14:paraId="0635EB14" w14:textId="77777777" w:rsidR="00422DDC" w:rsidRPr="00480619" w:rsidRDefault="00422DDC" w:rsidP="00407E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-Proiectul propus va emite dioxid de carbon (CO2), protoxid de azot (N2O) sau metan (CH4) sau orice alt GES prevăzut de CCONUSC?  </w:t>
            </w:r>
          </w:p>
          <w:p w14:paraId="2B60A2C7" w14:textId="77777777" w:rsidR="00422DDC" w:rsidRPr="00480619" w:rsidRDefault="00422DDC" w:rsidP="00270F5E">
            <w:pPr>
              <w:jc w:val="both"/>
              <w:rPr>
                <w:rFonts w:ascii="Montserrat" w:eastAsia="Times New Roman" w:hAnsi="Montserrat" w:cs="Arial"/>
                <w:color w:val="27344C"/>
                <w:sz w:val="22"/>
                <w:szCs w:val="22"/>
                <w:lang w:val="ro-RO" w:eastAsia="en-GB"/>
              </w:rPr>
            </w:pPr>
          </w:p>
          <w:p w14:paraId="3551775F" w14:textId="77777777" w:rsidR="00422DDC" w:rsidRPr="00480619" w:rsidRDefault="00422DDC" w:rsidP="00270F5E">
            <w:pPr>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-Proiectul propus implică activități de exploatare a terenurilor sau de schimbare a destinației terenurilor (despăduriri) care ar putea duce la creșterea emisiilor de dioxid de carbon.</w:t>
            </w:r>
          </w:p>
          <w:p w14:paraId="440C7B1C" w14:textId="77777777" w:rsidR="00422DDC" w:rsidRPr="00480619" w:rsidRDefault="00422DDC" w:rsidP="00270F5E">
            <w:pPr>
              <w:jc w:val="both"/>
              <w:rPr>
                <w:rFonts w:ascii="Montserrat" w:eastAsia="Times New Roman" w:hAnsi="Montserrat" w:cs="Arial"/>
                <w:color w:val="27344C"/>
                <w:sz w:val="22"/>
                <w:szCs w:val="22"/>
                <w:lang w:val="ro-RO" w:eastAsia="en-GB"/>
              </w:rPr>
            </w:pPr>
          </w:p>
          <w:p w14:paraId="2DDBB252" w14:textId="77777777" w:rsidR="00422DDC" w:rsidRPr="00480619" w:rsidRDefault="00422DDC" w:rsidP="00270F5E">
            <w:pPr>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-Este posibilă utilizarea resurselor regenerabile de energie. </w:t>
            </w:r>
          </w:p>
          <w:p w14:paraId="2E76E324" w14:textId="77777777" w:rsidR="00422DDC" w:rsidRPr="00480619" w:rsidRDefault="00422DDC" w:rsidP="00270F5E">
            <w:pPr>
              <w:jc w:val="both"/>
              <w:rPr>
                <w:rFonts w:ascii="Montserrat" w:eastAsia="Times New Roman" w:hAnsi="Montserrat" w:cs="Arial"/>
                <w:color w:val="27344C"/>
                <w:sz w:val="22"/>
                <w:szCs w:val="22"/>
                <w:lang w:val="ro-RO" w:eastAsia="en-GB"/>
              </w:rPr>
            </w:pPr>
          </w:p>
        </w:tc>
        <w:tc>
          <w:tcPr>
            <w:tcW w:w="6237" w:type="dxa"/>
          </w:tcPr>
          <w:p w14:paraId="2DEC354A" w14:textId="219AFEB5" w:rsidR="00422DDC" w:rsidRPr="00480619" w:rsidRDefault="00422DDC" w:rsidP="00270F5E">
            <w:pPr>
              <w:spacing w:line="276" w:lineRule="auto"/>
              <w:jc w:val="both"/>
              <w:rPr>
                <w:rFonts w:ascii="Montserrat" w:eastAsia="Times New Roman" w:hAnsi="Montserrat" w:cs="Arial"/>
                <w:color w:val="27344C"/>
                <w:sz w:val="22"/>
                <w:szCs w:val="22"/>
                <w:lang w:val="ro-RO" w:eastAsia="en-GB"/>
              </w:rPr>
            </w:pPr>
          </w:p>
          <w:p w14:paraId="2C56BF06" w14:textId="15BAA239" w:rsidR="006426BA" w:rsidRPr="00480619" w:rsidRDefault="006426BA" w:rsidP="006426BA">
            <w:pPr>
              <w:spacing w:after="120" w:line="276" w:lineRule="auto"/>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În cadrul acestei intervenții regionale echipamentele achiziționate vor fi conforme cu legislația europeană și națională privind stabilirea cerințelor pe care trebuie să le îndeplinească produsele cu impact energetic, reglementate prin măsurile de punere în aplicare pentru a fi introduse pe piața internă și/sau puse în funcțiune. Investițiile vor fi realizate având în vedere cele mai bune practici cu privire la eficiența energetică a echipamentelor utilizate și managementul energiei. </w:t>
            </w:r>
          </w:p>
          <w:p w14:paraId="786A7269" w14:textId="638D3C79" w:rsidR="006426BA" w:rsidRPr="00480619" w:rsidRDefault="006426BA" w:rsidP="006426BA">
            <w:pPr>
              <w:tabs>
                <w:tab w:val="left" w:pos="851"/>
                <w:tab w:val="left" w:pos="1134"/>
              </w:tabs>
              <w:spacing w:after="120" w:line="276" w:lineRule="auto"/>
              <w:jc w:val="both"/>
              <w:rPr>
                <w:rFonts w:ascii="Montserrat" w:eastAsia="Times New Roman" w:hAnsi="Montserrat" w:cs="Arial"/>
                <w:b/>
                <w:bCs/>
                <w:color w:val="27344C"/>
                <w:sz w:val="22"/>
                <w:szCs w:val="22"/>
                <w:u w:val="single"/>
                <w:lang w:val="ro-RO" w:eastAsia="en-GB"/>
              </w:rPr>
            </w:pPr>
            <w:r w:rsidRPr="00480619">
              <w:rPr>
                <w:rFonts w:ascii="Montserrat" w:hAnsi="Montserrat" w:cs="Arial"/>
                <w:color w:val="27344C"/>
                <w:sz w:val="22"/>
                <w:szCs w:val="22"/>
                <w:lang w:val="ro-RO"/>
              </w:rPr>
              <w:t xml:space="preserve">De asemenea,  </w:t>
            </w:r>
            <w:r w:rsidR="006E2276" w:rsidRPr="00480619">
              <w:rPr>
                <w:rFonts w:ascii="Montserrat" w:hAnsi="Montserrat" w:cs="Arial"/>
                <w:color w:val="27344C"/>
                <w:sz w:val="22"/>
                <w:szCs w:val="22"/>
                <w:lang w:val="ro-RO"/>
              </w:rPr>
              <w:t xml:space="preserve">având </w:t>
            </w:r>
            <w:r w:rsidRPr="00480619">
              <w:rPr>
                <w:rFonts w:ascii="Montserrat" w:hAnsi="Montserrat" w:cs="Arial"/>
                <w:color w:val="27344C"/>
                <w:sz w:val="22"/>
                <w:szCs w:val="22"/>
                <w:lang w:val="ro-RO"/>
              </w:rPr>
              <w:t xml:space="preserve"> în vedere</w:t>
            </w:r>
            <w:r w:rsidR="006E2276" w:rsidRPr="00480619">
              <w:rPr>
                <w:rFonts w:ascii="Montserrat" w:hAnsi="Montserrat" w:cs="Arial"/>
                <w:color w:val="27344C"/>
                <w:sz w:val="22"/>
                <w:szCs w:val="22"/>
                <w:lang w:val="ro-RO"/>
              </w:rPr>
              <w:t xml:space="preserve"> că nu sunt propuse </w:t>
            </w:r>
            <w:r w:rsidRPr="00480619">
              <w:rPr>
                <w:rFonts w:ascii="Montserrat" w:hAnsi="Montserrat" w:cs="Arial"/>
                <w:color w:val="27344C"/>
                <w:sz w:val="22"/>
                <w:szCs w:val="22"/>
                <w:lang w:val="ro-RO"/>
              </w:rPr>
              <w:t xml:space="preserve">intervenții asupra clădirilor, activitățile propuse nu au niciun impact previzibil sau au un impact previzibil nesemnificativ asupra obiectivului de mediu, întrucât nu vor prejudicia în mod semnificativ atenuarea </w:t>
            </w:r>
            <w:r w:rsidRPr="00480619">
              <w:rPr>
                <w:rFonts w:ascii="Montserrat" w:hAnsi="Montserrat" w:cs="Arial"/>
                <w:color w:val="27344C"/>
                <w:sz w:val="22"/>
                <w:szCs w:val="22"/>
                <w:lang w:val="ro-RO"/>
              </w:rPr>
              <w:lastRenderedPageBreak/>
              <w:t xml:space="preserve">schimbărilor climatice, dat fiind faptul că nu se vor genera emisii semnificative de gaze cu efect de seră (GES). Prin urmare, pentru acest aspect, acțiunea este considerată conformă cu principiul DNSH și </w:t>
            </w:r>
            <w:r w:rsidRPr="00480619">
              <w:rPr>
                <w:rFonts w:ascii="Montserrat" w:eastAsia="Times New Roman" w:hAnsi="Montserrat" w:cs="Arial"/>
                <w:b/>
                <w:bCs/>
                <w:color w:val="27344C"/>
                <w:sz w:val="22"/>
                <w:szCs w:val="22"/>
                <w:u w:val="single"/>
                <w:lang w:val="ro-RO" w:eastAsia="en-GB"/>
              </w:rPr>
              <w:t>nu sunt necesare criterii suplimentare de selecție.</w:t>
            </w:r>
          </w:p>
          <w:p w14:paraId="59C520B6" w14:textId="77777777" w:rsidR="00422DDC" w:rsidRPr="00480619" w:rsidRDefault="00422DDC" w:rsidP="00270F5E">
            <w:pPr>
              <w:jc w:val="both"/>
              <w:rPr>
                <w:rFonts w:ascii="Montserrat" w:eastAsia="Times New Roman" w:hAnsi="Montserrat" w:cs="Arial"/>
                <w:color w:val="27344C"/>
                <w:sz w:val="22"/>
                <w:szCs w:val="22"/>
                <w:lang w:val="ro-RO" w:eastAsia="en-GB"/>
              </w:rPr>
            </w:pPr>
          </w:p>
        </w:tc>
      </w:tr>
      <w:tr w:rsidR="00480619" w:rsidRPr="00480619" w14:paraId="2BAED6B2" w14:textId="77777777" w:rsidTr="00BD308A">
        <w:tc>
          <w:tcPr>
            <w:tcW w:w="2836" w:type="dxa"/>
          </w:tcPr>
          <w:p w14:paraId="54F546F2" w14:textId="77777777" w:rsidR="00422DDC" w:rsidRPr="00480619" w:rsidRDefault="00422DDC" w:rsidP="00270F5E">
            <w:pPr>
              <w:spacing w:line="276" w:lineRule="auto"/>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lastRenderedPageBreak/>
              <w:t xml:space="preserve">Reziliența la schimbările climatice </w:t>
            </w:r>
          </w:p>
          <w:p w14:paraId="60AF9E2F" w14:textId="77777777" w:rsidR="00422DDC" w:rsidRPr="00480619" w:rsidRDefault="00422DDC" w:rsidP="00270F5E">
            <w:pPr>
              <w:spacing w:line="276" w:lineRule="auto"/>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(Adaptarea la schimbările climatice )</w:t>
            </w:r>
          </w:p>
        </w:tc>
        <w:tc>
          <w:tcPr>
            <w:tcW w:w="5812" w:type="dxa"/>
          </w:tcPr>
          <w:p w14:paraId="2658C960" w14:textId="535D72DC" w:rsidR="00751B6B" w:rsidRPr="00480619" w:rsidRDefault="00407E2B" w:rsidP="006426BA">
            <w:pPr>
              <w:pStyle w:val="CM1"/>
              <w:spacing w:before="120" w:after="120"/>
              <w:jc w:val="both"/>
              <w:rPr>
                <w:rFonts w:ascii="Montserrat" w:eastAsia="Times New Roman" w:hAnsi="Montserrat" w:cs="Arial"/>
                <w:color w:val="27344C"/>
                <w:sz w:val="22"/>
                <w:szCs w:val="22"/>
                <w:lang w:val="ro-RO" w:eastAsia="en-GB"/>
              </w:rPr>
            </w:pPr>
            <w:r w:rsidRPr="00480619">
              <w:rPr>
                <w:rFonts w:ascii="Montserrat" w:eastAsia="Times New Roman" w:hAnsi="Montserrat" w:cs="Arial"/>
                <w:b/>
                <w:bCs/>
                <w:color w:val="27344C"/>
                <w:sz w:val="22"/>
                <w:szCs w:val="22"/>
                <w:lang w:val="ro-RO" w:eastAsia="en-GB"/>
              </w:rPr>
              <w:t>Inundații</w:t>
            </w:r>
            <w:r w:rsidRPr="00480619">
              <w:rPr>
                <w:rFonts w:ascii="Montserrat" w:eastAsia="Times New Roman" w:hAnsi="Montserrat" w:cs="Arial"/>
                <w:color w:val="27344C"/>
                <w:sz w:val="22"/>
                <w:szCs w:val="22"/>
                <w:lang w:val="ro-RO" w:eastAsia="en-GB"/>
              </w:rPr>
              <w:t xml:space="preserve">: Va fi în pericol proiectul propus din cauza faptului că este situat într-o zonă riverană de inundare? </w:t>
            </w:r>
          </w:p>
          <w:p w14:paraId="603272BB" w14:textId="7C513B50" w:rsidR="006D6247" w:rsidRPr="00480619" w:rsidRDefault="00422DDC" w:rsidP="006426BA">
            <w:pPr>
              <w:pStyle w:val="Default"/>
              <w:spacing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b/>
                <w:bCs/>
                <w:color w:val="27344C"/>
                <w:sz w:val="22"/>
                <w:szCs w:val="22"/>
                <w:lang w:val="ro-RO" w:eastAsia="en-GB"/>
              </w:rPr>
              <w:t>Secetă:</w:t>
            </w:r>
            <w:r w:rsidRPr="00480619">
              <w:rPr>
                <w:rFonts w:ascii="Montserrat" w:eastAsia="Times New Roman" w:hAnsi="Montserrat" w:cs="Arial"/>
                <w:color w:val="27344C"/>
                <w:sz w:val="22"/>
                <w:szCs w:val="22"/>
                <w:lang w:val="ro-RO" w:eastAsia="en-GB"/>
              </w:rPr>
              <w:t xml:space="preserve"> Materialele utilizate în timpul construcției pot rezista la temperaturi mai ridicate? </w:t>
            </w:r>
          </w:p>
          <w:p w14:paraId="5D7007C6" w14:textId="681803A8" w:rsidR="006D6247" w:rsidRPr="00480619" w:rsidRDefault="00422DDC" w:rsidP="006426BA">
            <w:pPr>
              <w:pStyle w:val="CM1"/>
              <w:spacing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b/>
                <w:bCs/>
                <w:color w:val="27344C"/>
                <w:sz w:val="22"/>
                <w:szCs w:val="22"/>
                <w:lang w:val="ro-RO" w:eastAsia="en-GB"/>
              </w:rPr>
              <w:t>Cutremure / Alunecări de teren</w:t>
            </w:r>
            <w:r w:rsidRPr="00480619">
              <w:rPr>
                <w:rFonts w:ascii="Montserrat" w:eastAsia="Times New Roman" w:hAnsi="Montserrat" w:cs="Arial"/>
                <w:color w:val="27344C"/>
                <w:sz w:val="22"/>
                <w:szCs w:val="22"/>
                <w:lang w:val="ro-RO" w:eastAsia="en-GB"/>
              </w:rPr>
              <w:t>: Este proiectul situat într-o zonă care ar putea fi afectată de cutremure și alunecări de teren?</w:t>
            </w:r>
          </w:p>
          <w:p w14:paraId="161ED45C" w14:textId="430C3312" w:rsidR="006D6247" w:rsidRPr="00480619" w:rsidRDefault="00422DDC" w:rsidP="00270F5E">
            <w:pPr>
              <w:tabs>
                <w:tab w:val="left" w:pos="3567"/>
              </w:tabs>
              <w:spacing w:after="120"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b/>
                <w:bCs/>
                <w:color w:val="27344C"/>
                <w:sz w:val="22"/>
                <w:szCs w:val="22"/>
                <w:lang w:val="ro-RO" w:eastAsia="en-GB"/>
              </w:rPr>
              <w:t>Incendii de vegetație și forestiere</w:t>
            </w:r>
            <w:r w:rsidRPr="00480619">
              <w:rPr>
                <w:rFonts w:ascii="Montserrat" w:eastAsia="Times New Roman" w:hAnsi="Montserrat" w:cs="Arial"/>
                <w:color w:val="27344C"/>
                <w:sz w:val="22"/>
                <w:szCs w:val="22"/>
                <w:lang w:val="ro-RO" w:eastAsia="en-GB"/>
              </w:rPr>
              <w:t>: Este proiectul situat într-o zonă expusa riscului la incendiu (arderea vegetației)?</w:t>
            </w:r>
          </w:p>
          <w:p w14:paraId="50EDC6F4" w14:textId="77777777" w:rsidR="006E2276" w:rsidRPr="00480619" w:rsidRDefault="00422DDC" w:rsidP="00270F5E">
            <w:pPr>
              <w:pStyle w:val="CM1"/>
              <w:spacing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b/>
                <w:bCs/>
                <w:color w:val="27344C"/>
                <w:sz w:val="22"/>
                <w:szCs w:val="22"/>
                <w:lang w:val="ro-RO" w:eastAsia="en-GB"/>
              </w:rPr>
              <w:t xml:space="preserve">Variații mari de temperatura </w:t>
            </w:r>
            <w:r w:rsidR="000C5F39" w:rsidRPr="00480619">
              <w:rPr>
                <w:rFonts w:ascii="Montserrat" w:eastAsia="Times New Roman" w:hAnsi="Montserrat" w:cs="Arial"/>
                <w:b/>
                <w:bCs/>
                <w:color w:val="27344C"/>
                <w:sz w:val="22"/>
                <w:szCs w:val="22"/>
                <w:lang w:val="ro-RO" w:eastAsia="en-GB"/>
              </w:rPr>
              <w:t>î</w:t>
            </w:r>
            <w:r w:rsidRPr="00480619">
              <w:rPr>
                <w:rFonts w:ascii="Montserrat" w:eastAsia="Times New Roman" w:hAnsi="Montserrat" w:cs="Arial"/>
                <w:b/>
                <w:bCs/>
                <w:color w:val="27344C"/>
                <w:sz w:val="22"/>
                <w:szCs w:val="22"/>
                <w:lang w:val="ro-RO" w:eastAsia="en-GB"/>
              </w:rPr>
              <w:t>nghe</w:t>
            </w:r>
            <w:r w:rsidR="000C5F39" w:rsidRPr="00480619">
              <w:rPr>
                <w:rFonts w:ascii="Montserrat" w:eastAsia="Times New Roman" w:hAnsi="Montserrat" w:cs="Arial"/>
                <w:b/>
                <w:bCs/>
                <w:color w:val="27344C"/>
                <w:sz w:val="22"/>
                <w:szCs w:val="22"/>
                <w:lang w:val="ro-RO" w:eastAsia="en-GB"/>
              </w:rPr>
              <w:t>ț</w:t>
            </w:r>
            <w:r w:rsidRPr="00480619">
              <w:rPr>
                <w:rFonts w:ascii="Montserrat" w:eastAsia="Times New Roman" w:hAnsi="Montserrat" w:cs="Arial"/>
                <w:b/>
                <w:bCs/>
                <w:color w:val="27344C"/>
                <w:sz w:val="22"/>
                <w:szCs w:val="22"/>
                <w:lang w:val="ro-RO" w:eastAsia="en-GB"/>
              </w:rPr>
              <w:t>-dezghe</w:t>
            </w:r>
            <w:r w:rsidR="000C5F39" w:rsidRPr="00480619">
              <w:rPr>
                <w:rFonts w:ascii="Montserrat" w:eastAsia="Times New Roman" w:hAnsi="Montserrat" w:cs="Arial"/>
                <w:b/>
                <w:bCs/>
                <w:color w:val="27344C"/>
                <w:sz w:val="22"/>
                <w:szCs w:val="22"/>
                <w:lang w:val="ro-RO" w:eastAsia="en-GB"/>
              </w:rPr>
              <w:t>ț</w:t>
            </w:r>
            <w:r w:rsidRPr="00480619">
              <w:rPr>
                <w:rFonts w:ascii="Montserrat" w:eastAsia="Times New Roman" w:hAnsi="Montserrat" w:cs="Arial"/>
                <w:b/>
                <w:bCs/>
                <w:color w:val="27344C"/>
                <w:sz w:val="22"/>
                <w:szCs w:val="22"/>
                <w:lang w:val="ro-RO" w:eastAsia="en-GB"/>
              </w:rPr>
              <w:t xml:space="preserve"> sau temperaturi ridicate</w:t>
            </w:r>
            <w:r w:rsidRPr="00480619">
              <w:rPr>
                <w:rFonts w:ascii="Montserrat" w:eastAsia="Times New Roman" w:hAnsi="Montserrat" w:cs="Arial"/>
                <w:color w:val="27344C"/>
                <w:sz w:val="22"/>
                <w:szCs w:val="22"/>
                <w:lang w:val="ro-RO" w:eastAsia="en-GB"/>
              </w:rPr>
              <w:t>: Materialele utilizate în timpul construcției pot rezista la temperaturi mai scăzute?</w:t>
            </w:r>
          </w:p>
          <w:p w14:paraId="39881310" w14:textId="0A71F5C2" w:rsidR="00422DDC" w:rsidRPr="00480619" w:rsidRDefault="00422DDC" w:rsidP="00270F5E">
            <w:pPr>
              <w:pStyle w:val="CM1"/>
              <w:spacing w:line="276" w:lineRule="auto"/>
              <w:jc w:val="both"/>
              <w:rPr>
                <w:rFonts w:ascii="Montserrat" w:hAnsi="Montserrat" w:cs="EU Albertina"/>
                <w:color w:val="27344C"/>
                <w:sz w:val="22"/>
                <w:szCs w:val="22"/>
              </w:rPr>
            </w:pPr>
            <w:r w:rsidRPr="00480619">
              <w:rPr>
                <w:rFonts w:ascii="Montserrat" w:eastAsia="Times New Roman" w:hAnsi="Montserrat" w:cs="Arial"/>
                <w:color w:val="27344C"/>
                <w:sz w:val="22"/>
                <w:szCs w:val="22"/>
                <w:lang w:val="ro-RO" w:eastAsia="en-GB"/>
              </w:rPr>
              <w:t xml:space="preserve"> </w:t>
            </w:r>
          </w:p>
        </w:tc>
        <w:tc>
          <w:tcPr>
            <w:tcW w:w="6237" w:type="dxa"/>
          </w:tcPr>
          <w:p w14:paraId="397C6322" w14:textId="50C09B0D" w:rsidR="006426BA" w:rsidRPr="00480619" w:rsidRDefault="006426BA" w:rsidP="006426BA">
            <w:pPr>
              <w:tabs>
                <w:tab w:val="left" w:pos="851"/>
                <w:tab w:val="left" w:pos="1134"/>
              </w:tabs>
              <w:spacing w:after="120" w:line="276" w:lineRule="auto"/>
              <w:jc w:val="both"/>
              <w:rPr>
                <w:rFonts w:ascii="Montserrat" w:eastAsia="Times New Roman" w:hAnsi="Montserrat" w:cs="Arial"/>
                <w:b/>
                <w:bCs/>
                <w:color w:val="27344C"/>
                <w:sz w:val="22"/>
                <w:szCs w:val="22"/>
                <w:u w:val="single"/>
                <w:lang w:val="ro-RO" w:eastAsia="en-GB"/>
              </w:rPr>
            </w:pPr>
            <w:r w:rsidRPr="00480619">
              <w:rPr>
                <w:rFonts w:ascii="Montserrat" w:hAnsi="Montserrat" w:cs="Arial"/>
                <w:color w:val="27344C"/>
                <w:sz w:val="22"/>
                <w:szCs w:val="22"/>
                <w:lang w:val="ro-RO"/>
              </w:rPr>
              <w:t xml:space="preserve">Activitățile prezentei </w:t>
            </w:r>
            <w:r w:rsidR="00BD308A" w:rsidRPr="00480619">
              <w:rPr>
                <w:rFonts w:ascii="Montserrat" w:hAnsi="Montserrat" w:cs="Arial"/>
                <w:color w:val="27344C"/>
                <w:sz w:val="22"/>
                <w:szCs w:val="22"/>
                <w:lang w:val="ro-RO"/>
              </w:rPr>
              <w:t xml:space="preserve">intervenții regionale </w:t>
            </w:r>
            <w:r w:rsidRPr="00480619">
              <w:rPr>
                <w:rFonts w:ascii="Montserrat" w:hAnsi="Montserrat" w:cs="Arial"/>
                <w:color w:val="27344C"/>
                <w:sz w:val="22"/>
                <w:szCs w:val="22"/>
                <w:lang w:val="ro-RO"/>
              </w:rPr>
              <w:t xml:space="preserve">presupun achiziția de echipamente și servicii IT&amp;C, prin urmare, prin natura acestora, nu au un impact negativ acestui obiectiv de mediu, luând în considerare atât efectele directe, cât și pe cele indirecte pe tot parcursul de viață a investițiilor. În consecință, activitățile preconizate în cadrul prezentei acțiuni nu prejudiciază în mod semnificativ adaptarea la schimbările climatice și </w:t>
            </w:r>
            <w:r w:rsidRPr="00480619">
              <w:rPr>
                <w:rFonts w:ascii="Montserrat" w:eastAsia="Times New Roman" w:hAnsi="Montserrat" w:cs="Arial"/>
                <w:b/>
                <w:bCs/>
                <w:color w:val="27344C"/>
                <w:sz w:val="22"/>
                <w:szCs w:val="22"/>
                <w:u w:val="single"/>
                <w:lang w:val="ro-RO" w:eastAsia="en-GB"/>
              </w:rPr>
              <w:t>nu sunt necesare criterii suplimentare de selecție.</w:t>
            </w:r>
          </w:p>
          <w:p w14:paraId="4903A3C7" w14:textId="4037B10D" w:rsidR="00422DDC" w:rsidRPr="00480619" w:rsidRDefault="00422DDC" w:rsidP="00270F5E">
            <w:pPr>
              <w:spacing w:line="276" w:lineRule="auto"/>
              <w:jc w:val="both"/>
              <w:rPr>
                <w:rFonts w:ascii="Montserrat" w:eastAsia="Times New Roman" w:hAnsi="Montserrat" w:cs="Arial"/>
                <w:color w:val="27344C"/>
                <w:sz w:val="22"/>
                <w:szCs w:val="22"/>
                <w:lang w:val="ro-RO" w:eastAsia="en-GB"/>
              </w:rPr>
            </w:pPr>
          </w:p>
        </w:tc>
      </w:tr>
      <w:tr w:rsidR="00480619" w:rsidRPr="00480619" w14:paraId="60421EEE" w14:textId="77777777" w:rsidTr="006426BA">
        <w:tc>
          <w:tcPr>
            <w:tcW w:w="14885" w:type="dxa"/>
            <w:gridSpan w:val="3"/>
          </w:tcPr>
          <w:p w14:paraId="6D6F41F4" w14:textId="67E1406F" w:rsidR="00751B6B" w:rsidRPr="00480619" w:rsidRDefault="00422DDC" w:rsidP="00751B6B">
            <w:pPr>
              <w:spacing w:before="120" w:after="120"/>
              <w:jc w:val="center"/>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Principiul DNSH</w:t>
            </w:r>
          </w:p>
        </w:tc>
      </w:tr>
      <w:tr w:rsidR="00480619" w:rsidRPr="00480619" w14:paraId="2114D414" w14:textId="77777777" w:rsidTr="00BD308A">
        <w:tc>
          <w:tcPr>
            <w:tcW w:w="2836" w:type="dxa"/>
          </w:tcPr>
          <w:p w14:paraId="63A982E0" w14:textId="77777777" w:rsidR="00422DDC" w:rsidRPr="00480619" w:rsidRDefault="00422DDC" w:rsidP="00270F5E">
            <w:pPr>
              <w:pStyle w:val="Default"/>
              <w:spacing w:after="120" w:line="276" w:lineRule="auto"/>
              <w:ind w:left="24" w:right="33"/>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Atenuarea schimbărilor climatice: Se preconizează că măsura va genera </w:t>
            </w:r>
            <w:r w:rsidRPr="00480619">
              <w:rPr>
                <w:rFonts w:ascii="Montserrat" w:eastAsia="Times New Roman" w:hAnsi="Montserrat" w:cs="Arial"/>
                <w:color w:val="27344C"/>
                <w:sz w:val="22"/>
                <w:szCs w:val="22"/>
                <w:lang w:val="ro-RO" w:eastAsia="en-GB"/>
              </w:rPr>
              <w:lastRenderedPageBreak/>
              <w:t xml:space="preserve">emisii semnificative de GES? </w:t>
            </w:r>
          </w:p>
        </w:tc>
        <w:tc>
          <w:tcPr>
            <w:tcW w:w="5812" w:type="dxa"/>
          </w:tcPr>
          <w:p w14:paraId="790EB339" w14:textId="77777777" w:rsidR="00422DDC" w:rsidRPr="00480619" w:rsidRDefault="00422DDC" w:rsidP="00270F5E">
            <w:pPr>
              <w:spacing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lastRenderedPageBreak/>
              <w:t xml:space="preserve">Proiectul propus va emite dioxid de carbon (CO2), protoxid de azot (N2O) sau metan (CH4) sau orice alt GES prevăzut de CCONUSC? </w:t>
            </w:r>
          </w:p>
          <w:p w14:paraId="6AF2AF1A" w14:textId="1A72AA80" w:rsidR="00751B6B" w:rsidRPr="00480619" w:rsidRDefault="00751B6B" w:rsidP="00270F5E">
            <w:pPr>
              <w:spacing w:line="276" w:lineRule="auto"/>
              <w:jc w:val="both"/>
              <w:rPr>
                <w:rFonts w:ascii="Montserrat" w:eastAsia="Times New Roman" w:hAnsi="Montserrat" w:cs="Arial"/>
                <w:color w:val="27344C"/>
                <w:sz w:val="22"/>
                <w:szCs w:val="22"/>
                <w:lang w:val="ro-RO" w:eastAsia="en-GB"/>
              </w:rPr>
            </w:pPr>
          </w:p>
          <w:p w14:paraId="59A07CA1" w14:textId="7B346889" w:rsidR="00422DDC" w:rsidRPr="00480619" w:rsidRDefault="00422DDC" w:rsidP="00270F5E">
            <w:pPr>
              <w:spacing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lastRenderedPageBreak/>
              <w:t xml:space="preserve">Este posibilă utilizarea resurselor regenerabile de energie. </w:t>
            </w:r>
          </w:p>
          <w:p w14:paraId="7CDA0EDE" w14:textId="77777777" w:rsidR="00422DDC" w:rsidRPr="00480619" w:rsidRDefault="00422DDC" w:rsidP="00270F5E">
            <w:pPr>
              <w:spacing w:line="276" w:lineRule="auto"/>
              <w:rPr>
                <w:rFonts w:ascii="Montserrat" w:eastAsia="Times New Roman" w:hAnsi="Montserrat" w:cs="Arial"/>
                <w:color w:val="27344C"/>
                <w:sz w:val="22"/>
                <w:szCs w:val="22"/>
                <w:lang w:val="ro-RO" w:eastAsia="en-GB"/>
              </w:rPr>
            </w:pPr>
          </w:p>
        </w:tc>
        <w:tc>
          <w:tcPr>
            <w:tcW w:w="6237" w:type="dxa"/>
          </w:tcPr>
          <w:p w14:paraId="67E7C234" w14:textId="77777777" w:rsidR="00BD308A" w:rsidRPr="00480619" w:rsidRDefault="00BD308A" w:rsidP="00BD308A">
            <w:pPr>
              <w:spacing w:after="120" w:line="276" w:lineRule="auto"/>
              <w:jc w:val="both"/>
              <w:rPr>
                <w:rFonts w:ascii="Montserrat" w:hAnsi="Montserrat" w:cs="Arial"/>
                <w:color w:val="27344C"/>
                <w:sz w:val="22"/>
                <w:szCs w:val="22"/>
                <w:lang w:val="ro-RO"/>
              </w:rPr>
            </w:pPr>
            <w:r w:rsidRPr="00480619">
              <w:rPr>
                <w:rFonts w:ascii="Montserrat" w:hAnsi="Montserrat" w:cs="Arial"/>
                <w:color w:val="27344C"/>
                <w:sz w:val="22"/>
                <w:szCs w:val="22"/>
                <w:lang w:val="ro-RO"/>
              </w:rPr>
              <w:lastRenderedPageBreak/>
              <w:t xml:space="preserve">În cadrul acestei intervenții regionale echipamentele achiziționate vor fi conforme cu legislația europeană și națională privind stabilirea cerințelor pe care trebuie să le îndeplinească produsele cu impact energetic, </w:t>
            </w:r>
            <w:r w:rsidRPr="00480619">
              <w:rPr>
                <w:rFonts w:ascii="Montserrat" w:hAnsi="Montserrat" w:cs="Arial"/>
                <w:color w:val="27344C"/>
                <w:sz w:val="22"/>
                <w:szCs w:val="22"/>
                <w:lang w:val="ro-RO"/>
              </w:rPr>
              <w:lastRenderedPageBreak/>
              <w:t xml:space="preserve">reglementate prin măsurile de punere în aplicare pentru a fi introduse pe piața internă și/sau puse în funcțiune. Investițiile vor fi realizate având în vedere cele mai bune practici cu privire la eficiența energetică a echipamentelor utilizate și managementul energiei. </w:t>
            </w:r>
          </w:p>
          <w:p w14:paraId="411235A8" w14:textId="77777777" w:rsidR="00BD308A" w:rsidRPr="00480619" w:rsidRDefault="00BD308A" w:rsidP="00BD308A">
            <w:pPr>
              <w:tabs>
                <w:tab w:val="left" w:pos="851"/>
                <w:tab w:val="left" w:pos="1134"/>
              </w:tabs>
              <w:spacing w:after="120" w:line="276" w:lineRule="auto"/>
              <w:jc w:val="both"/>
              <w:rPr>
                <w:rFonts w:ascii="Montserrat" w:eastAsia="Times New Roman" w:hAnsi="Montserrat" w:cs="Arial"/>
                <w:b/>
                <w:bCs/>
                <w:color w:val="27344C"/>
                <w:sz w:val="22"/>
                <w:szCs w:val="22"/>
                <w:u w:val="single"/>
                <w:lang w:val="ro-RO" w:eastAsia="en-GB"/>
              </w:rPr>
            </w:pPr>
            <w:r w:rsidRPr="00480619">
              <w:rPr>
                <w:rFonts w:ascii="Montserrat" w:hAnsi="Montserrat" w:cs="Arial"/>
                <w:color w:val="27344C"/>
                <w:sz w:val="22"/>
                <w:szCs w:val="22"/>
                <w:lang w:val="ro-RO"/>
              </w:rPr>
              <w:t xml:space="preserve">De asemenea, conform aceluiași document menționat, ținând cont că nu sunt avute în vedere intervenții asupra clădirilor, activitățile propuse nu au niciun impact previzibil sau au un impact previzibil nesemnificativ asupra obiectivului de mediu, întrucât nu vor prejudicia în mod semnificativ atenuarea schimbărilor climatice, dat fiind faptul că nu se vor genera emisii semnificative de gaze cu efect de seră (GES). Prin urmare, pentru acest aspect, acțiunea este considerată conformă cu principiul DNSH și </w:t>
            </w:r>
            <w:r w:rsidRPr="00480619">
              <w:rPr>
                <w:rFonts w:ascii="Montserrat" w:eastAsia="Times New Roman" w:hAnsi="Montserrat" w:cs="Arial"/>
                <w:b/>
                <w:bCs/>
                <w:color w:val="27344C"/>
                <w:sz w:val="22"/>
                <w:szCs w:val="22"/>
                <w:u w:val="single"/>
                <w:lang w:val="ro-RO" w:eastAsia="en-GB"/>
              </w:rPr>
              <w:t>nu sunt necesare criterii suplimentare de selecție.</w:t>
            </w:r>
          </w:p>
          <w:p w14:paraId="6AC19F9A" w14:textId="5D15E6AE" w:rsidR="003D45A7" w:rsidRPr="00480619" w:rsidRDefault="003D45A7" w:rsidP="006426BA">
            <w:pPr>
              <w:spacing w:line="276" w:lineRule="auto"/>
              <w:jc w:val="both"/>
              <w:rPr>
                <w:rFonts w:ascii="Montserrat" w:eastAsia="Times New Roman" w:hAnsi="Montserrat" w:cs="Arial"/>
                <w:color w:val="27344C"/>
                <w:sz w:val="22"/>
                <w:szCs w:val="22"/>
                <w:lang w:val="ro-RO" w:eastAsia="en-GB"/>
              </w:rPr>
            </w:pPr>
          </w:p>
        </w:tc>
      </w:tr>
      <w:tr w:rsidR="00480619" w:rsidRPr="00480619" w14:paraId="36828E85" w14:textId="77777777" w:rsidTr="00BD308A">
        <w:tc>
          <w:tcPr>
            <w:tcW w:w="2836" w:type="dxa"/>
          </w:tcPr>
          <w:p w14:paraId="3718C3C8" w14:textId="69BC8085" w:rsidR="00422DDC" w:rsidRPr="00480619" w:rsidRDefault="000C5F39" w:rsidP="00270F5E">
            <w:pPr>
              <w:spacing w:line="276" w:lineRule="auto"/>
              <w:ind w:left="24" w:right="175"/>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lastRenderedPageBreak/>
              <w:t xml:space="preserve">Adaptarea la schimbările climatice: Se preconizează că măsura va duce la creșterea efectului negativ al climatului actual și al climatului viitor preconizat asupra măsurii în sine sau asupra </w:t>
            </w:r>
            <w:r w:rsidRPr="00480619">
              <w:rPr>
                <w:rFonts w:ascii="Montserrat" w:eastAsia="Times New Roman" w:hAnsi="Montserrat" w:cs="Arial"/>
                <w:color w:val="27344C"/>
                <w:sz w:val="22"/>
                <w:szCs w:val="22"/>
                <w:lang w:val="ro-RO" w:eastAsia="en-GB"/>
              </w:rPr>
              <w:lastRenderedPageBreak/>
              <w:t>persoanelor, asupra naturii sau asupra activelor?</w:t>
            </w:r>
          </w:p>
        </w:tc>
        <w:tc>
          <w:tcPr>
            <w:tcW w:w="5812" w:type="dxa"/>
          </w:tcPr>
          <w:p w14:paraId="5E60318A" w14:textId="629D4CD2" w:rsidR="00422DDC" w:rsidRPr="00480619" w:rsidRDefault="00422DDC" w:rsidP="00717253">
            <w:pPr>
              <w:pStyle w:val="CM1"/>
              <w:spacing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b/>
                <w:bCs/>
                <w:color w:val="27344C"/>
                <w:sz w:val="22"/>
                <w:szCs w:val="22"/>
                <w:lang w:val="ro-RO" w:eastAsia="en-GB"/>
              </w:rPr>
              <w:lastRenderedPageBreak/>
              <w:t>Inundații</w:t>
            </w:r>
            <w:r w:rsidRPr="00480619">
              <w:rPr>
                <w:rFonts w:ascii="Montserrat" w:eastAsia="Times New Roman" w:hAnsi="Montserrat" w:cs="Arial"/>
                <w:color w:val="27344C"/>
                <w:sz w:val="22"/>
                <w:szCs w:val="22"/>
                <w:lang w:val="ro-RO" w:eastAsia="en-GB"/>
              </w:rPr>
              <w:t xml:space="preserve">: Va fi în pericol proiectul propus din cauza faptului că este situat într-o zonă riverană de inundare? </w:t>
            </w:r>
          </w:p>
          <w:p w14:paraId="6773A465" w14:textId="3556F967" w:rsidR="00422DDC" w:rsidRPr="00480619" w:rsidRDefault="00422DDC" w:rsidP="00717253">
            <w:pPr>
              <w:pStyle w:val="Default"/>
              <w:spacing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b/>
                <w:bCs/>
                <w:color w:val="27344C"/>
                <w:sz w:val="22"/>
                <w:szCs w:val="22"/>
                <w:lang w:val="ro-RO" w:eastAsia="en-GB"/>
              </w:rPr>
              <w:t>Secetă:</w:t>
            </w:r>
            <w:r w:rsidRPr="00480619">
              <w:rPr>
                <w:rFonts w:ascii="Montserrat" w:eastAsia="Times New Roman" w:hAnsi="Montserrat" w:cs="Arial"/>
                <w:color w:val="27344C"/>
                <w:sz w:val="22"/>
                <w:szCs w:val="22"/>
                <w:lang w:val="ro-RO" w:eastAsia="en-GB"/>
              </w:rPr>
              <w:t xml:space="preserve"> Materialele utilizate în timpul construcției pot rezista la temperaturi mai ridicate? </w:t>
            </w:r>
          </w:p>
          <w:p w14:paraId="425C7726" w14:textId="64AAACCC" w:rsidR="000C5F39" w:rsidRPr="00480619" w:rsidRDefault="00422DDC" w:rsidP="00717253">
            <w:pPr>
              <w:pStyle w:val="CM1"/>
              <w:spacing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b/>
                <w:bCs/>
                <w:color w:val="27344C"/>
                <w:sz w:val="22"/>
                <w:szCs w:val="22"/>
                <w:lang w:val="ro-RO" w:eastAsia="en-GB"/>
              </w:rPr>
              <w:t>Cutremure/ Alunecări de teren</w:t>
            </w:r>
            <w:r w:rsidRPr="00480619">
              <w:rPr>
                <w:rFonts w:ascii="Montserrat" w:eastAsia="Times New Roman" w:hAnsi="Montserrat" w:cs="Arial"/>
                <w:color w:val="27344C"/>
                <w:sz w:val="22"/>
                <w:szCs w:val="22"/>
                <w:lang w:val="ro-RO" w:eastAsia="en-GB"/>
              </w:rPr>
              <w:t>: Este proiectul situat într-o zonă care ar putea fi afectată de cutremure și alunecări de teren?</w:t>
            </w:r>
          </w:p>
          <w:p w14:paraId="166D6B75" w14:textId="03C18602" w:rsidR="00422DDC" w:rsidRPr="00480619" w:rsidRDefault="00422DDC" w:rsidP="00717253">
            <w:pPr>
              <w:tabs>
                <w:tab w:val="left" w:pos="3567"/>
              </w:tabs>
              <w:spacing w:after="120"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b/>
                <w:bCs/>
                <w:color w:val="27344C"/>
                <w:sz w:val="22"/>
                <w:szCs w:val="22"/>
                <w:lang w:val="ro-RO" w:eastAsia="en-GB"/>
              </w:rPr>
              <w:lastRenderedPageBreak/>
              <w:t>Incendii de vegetație și forestiere</w:t>
            </w:r>
            <w:r w:rsidRPr="00480619">
              <w:rPr>
                <w:rFonts w:ascii="Montserrat" w:eastAsia="Times New Roman" w:hAnsi="Montserrat" w:cs="Arial"/>
                <w:color w:val="27344C"/>
                <w:sz w:val="22"/>
                <w:szCs w:val="22"/>
                <w:lang w:val="ro-RO" w:eastAsia="en-GB"/>
              </w:rPr>
              <w:t>: Este proiectul situat într-o zonă expusa riscului la incendiu (arderea vegetației)?</w:t>
            </w:r>
          </w:p>
          <w:p w14:paraId="176A1F01" w14:textId="442716FA" w:rsidR="00183DC6" w:rsidRPr="00480619" w:rsidRDefault="00422DDC" w:rsidP="00717253">
            <w:pPr>
              <w:pStyle w:val="CM1"/>
              <w:spacing w:line="276" w:lineRule="auto"/>
              <w:jc w:val="both"/>
              <w:rPr>
                <w:rFonts w:ascii="Montserrat" w:hAnsi="Montserrat" w:cs="EU Albertina"/>
                <w:color w:val="27344C"/>
                <w:sz w:val="22"/>
                <w:szCs w:val="22"/>
              </w:rPr>
            </w:pPr>
            <w:r w:rsidRPr="00480619">
              <w:rPr>
                <w:rFonts w:ascii="Montserrat" w:eastAsia="Times New Roman" w:hAnsi="Montserrat" w:cs="Arial"/>
                <w:b/>
                <w:bCs/>
                <w:color w:val="27344C"/>
                <w:sz w:val="22"/>
                <w:szCs w:val="22"/>
                <w:lang w:val="ro-RO" w:eastAsia="en-GB"/>
              </w:rPr>
              <w:t>Variații mari de temperatura îngheț-dezgheț, sau temperaturi ridicate</w:t>
            </w:r>
            <w:r w:rsidRPr="00480619">
              <w:rPr>
                <w:rFonts w:ascii="Montserrat" w:eastAsia="Times New Roman" w:hAnsi="Montserrat" w:cs="Arial"/>
                <w:color w:val="27344C"/>
                <w:sz w:val="22"/>
                <w:szCs w:val="22"/>
                <w:lang w:val="ro-RO" w:eastAsia="en-GB"/>
              </w:rPr>
              <w:t xml:space="preserve"> : </w:t>
            </w:r>
          </w:p>
          <w:p w14:paraId="0929BBC6" w14:textId="55FF34D6" w:rsidR="00422DDC" w:rsidRPr="00480619" w:rsidRDefault="00422DDC" w:rsidP="00183DC6">
            <w:pPr>
              <w:tabs>
                <w:tab w:val="left" w:pos="3567"/>
              </w:tabs>
              <w:spacing w:after="120"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Materialele utilizate în timpul construcției pot rezista la temperaturi mai scăzute?</w:t>
            </w:r>
          </w:p>
        </w:tc>
        <w:tc>
          <w:tcPr>
            <w:tcW w:w="6237" w:type="dxa"/>
          </w:tcPr>
          <w:p w14:paraId="326E4F3E" w14:textId="77777777" w:rsidR="00BD308A" w:rsidRPr="00480619" w:rsidRDefault="00BD308A" w:rsidP="00BD308A">
            <w:pPr>
              <w:tabs>
                <w:tab w:val="left" w:pos="851"/>
                <w:tab w:val="left" w:pos="1134"/>
              </w:tabs>
              <w:spacing w:after="120" w:line="276" w:lineRule="auto"/>
              <w:jc w:val="both"/>
              <w:rPr>
                <w:rFonts w:ascii="Montserrat" w:eastAsia="Times New Roman" w:hAnsi="Montserrat" w:cs="Arial"/>
                <w:b/>
                <w:bCs/>
                <w:color w:val="27344C"/>
                <w:sz w:val="22"/>
                <w:szCs w:val="22"/>
                <w:u w:val="single"/>
                <w:lang w:val="ro-RO" w:eastAsia="en-GB"/>
              </w:rPr>
            </w:pPr>
            <w:r w:rsidRPr="00480619">
              <w:rPr>
                <w:rFonts w:ascii="Montserrat" w:hAnsi="Montserrat" w:cs="Arial"/>
                <w:color w:val="27344C"/>
                <w:sz w:val="22"/>
                <w:szCs w:val="22"/>
                <w:lang w:val="ro-RO"/>
              </w:rPr>
              <w:lastRenderedPageBreak/>
              <w:t xml:space="preserve">Activitățile prezentei intervenții regionale presupun achiziția de echipamente și servicii IT&amp;C, prin urmare, prin natura acestora, nu au un impact negativ acestui obiectiv de mediu, luând în considerare atât efectele directe, cât și pe cele indirecte pe tot parcursul de viață a investițiilor. În consecință, activitățile preconizate în cadrul prezentei acțiuni nu prejudiciază în mod semnificativ adaptarea la schimbările climatice și </w:t>
            </w:r>
            <w:r w:rsidRPr="00480619">
              <w:rPr>
                <w:rFonts w:ascii="Montserrat" w:eastAsia="Times New Roman" w:hAnsi="Montserrat" w:cs="Arial"/>
                <w:b/>
                <w:bCs/>
                <w:color w:val="27344C"/>
                <w:sz w:val="22"/>
                <w:szCs w:val="22"/>
                <w:u w:val="single"/>
                <w:lang w:val="ro-RO" w:eastAsia="en-GB"/>
              </w:rPr>
              <w:t>nu sunt necesare criterii suplimentare de selecție.</w:t>
            </w:r>
          </w:p>
          <w:p w14:paraId="50CBD3A0" w14:textId="19C4AB25" w:rsidR="00422DDC" w:rsidRPr="00480619" w:rsidRDefault="00422DDC" w:rsidP="00270F5E">
            <w:pPr>
              <w:spacing w:line="276" w:lineRule="auto"/>
              <w:rPr>
                <w:rFonts w:ascii="Montserrat" w:eastAsia="Times New Roman" w:hAnsi="Montserrat" w:cs="Arial"/>
                <w:color w:val="27344C"/>
                <w:sz w:val="22"/>
                <w:szCs w:val="22"/>
                <w:lang w:val="ro-RO" w:eastAsia="en-GB"/>
              </w:rPr>
            </w:pPr>
          </w:p>
        </w:tc>
      </w:tr>
      <w:tr w:rsidR="00480619" w:rsidRPr="00480619" w14:paraId="5A9AD4DD" w14:textId="77777777" w:rsidTr="00BD308A">
        <w:tc>
          <w:tcPr>
            <w:tcW w:w="2836" w:type="dxa"/>
          </w:tcPr>
          <w:p w14:paraId="49A265A6" w14:textId="77777777" w:rsidR="00422DDC" w:rsidRPr="00480619"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lastRenderedPageBreak/>
              <w:t>Utilizarea durabilă și protejarea resurselor de apă și a celor marine: Se preconizează că măsura va fi nocivă pentru:</w:t>
            </w:r>
          </w:p>
          <w:p w14:paraId="76226944" w14:textId="77777777" w:rsidR="00422DDC" w:rsidRPr="00480619"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(i) starea bună sau pentru potențialul ecologic bun al corpurilor de apă, inclusiv al apelor de suprafață și subterane sau</w:t>
            </w:r>
          </w:p>
          <w:p w14:paraId="64AFA6BB" w14:textId="4B23F25A" w:rsidR="00422DDC" w:rsidRPr="00480619" w:rsidRDefault="00422DDC" w:rsidP="00BD308A">
            <w:pPr>
              <w:pStyle w:val="ListParagraph"/>
              <w:spacing w:after="120" w:line="276" w:lineRule="auto"/>
              <w:ind w:left="24" w:right="33"/>
              <w:contextualSpacing w:val="0"/>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(ii) starea ecologică bună a apelor marine?</w:t>
            </w:r>
          </w:p>
        </w:tc>
        <w:tc>
          <w:tcPr>
            <w:tcW w:w="5812" w:type="dxa"/>
          </w:tcPr>
          <w:p w14:paraId="419C4620" w14:textId="77777777" w:rsidR="00422DDC" w:rsidRPr="00480619" w:rsidRDefault="00422DDC" w:rsidP="00270F5E">
            <w:pPr>
              <w:pStyle w:val="Default"/>
              <w:spacing w:after="120"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Proiectul propus implică activități</w:t>
            </w:r>
            <w:r w:rsidRPr="00480619">
              <w:rPr>
                <w:rFonts w:ascii="Montserrat" w:hAnsi="Montserrat" w:cstheme="minorHAnsi"/>
                <w:color w:val="27344C"/>
                <w:sz w:val="22"/>
                <w:szCs w:val="22"/>
                <w:lang w:val="ro-RO"/>
              </w:rPr>
              <w:t xml:space="preserve"> </w:t>
            </w:r>
            <w:r w:rsidRPr="00480619">
              <w:rPr>
                <w:rFonts w:ascii="Montserrat" w:eastAsia="Times New Roman" w:hAnsi="Montserrat" w:cs="Arial"/>
                <w:color w:val="27344C"/>
                <w:sz w:val="22"/>
                <w:szCs w:val="22"/>
                <w:lang w:val="ro-RO" w:eastAsia="en-GB"/>
              </w:rPr>
              <w:t>care să genereze riscurile de degradare a mediului legate de protejarea calității apei.</w:t>
            </w:r>
          </w:p>
        </w:tc>
        <w:tc>
          <w:tcPr>
            <w:tcW w:w="6237" w:type="dxa"/>
          </w:tcPr>
          <w:p w14:paraId="49A85A3E" w14:textId="753619DC" w:rsidR="00422DDC" w:rsidRPr="00480619" w:rsidRDefault="00717253" w:rsidP="00BD308A">
            <w:pPr>
              <w:tabs>
                <w:tab w:val="left" w:pos="851"/>
                <w:tab w:val="left" w:pos="1134"/>
              </w:tabs>
              <w:spacing w:after="120" w:line="276" w:lineRule="auto"/>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In cadrul acestei intervenții regionale nu au  identificate riscuri de degradare a mediului legate de protecția calității apei și a stresului hidric. Pentru investițiile sprijinite, achiziții de echipamente și servicii ICT, nu este nevoie de conectarea la rețele de apă. Astfel, activitățile preconizate în cadrul prezentei acțiuni nu prejudiciază în mod semnificativ acest obiectiv de mediu. În consecință, </w:t>
            </w:r>
            <w:r w:rsidRPr="00480619">
              <w:rPr>
                <w:rFonts w:ascii="Montserrat" w:eastAsia="Times New Roman" w:hAnsi="Montserrat" w:cs="Arial"/>
                <w:b/>
                <w:bCs/>
                <w:color w:val="27344C"/>
                <w:sz w:val="22"/>
                <w:szCs w:val="22"/>
                <w:u w:val="single"/>
                <w:lang w:val="ro-RO" w:eastAsia="en-GB"/>
              </w:rPr>
              <w:t>nu sunt necesare criterii suplimentare de selecție.</w:t>
            </w:r>
          </w:p>
        </w:tc>
      </w:tr>
      <w:tr w:rsidR="00480619" w:rsidRPr="00480619" w14:paraId="6D1EA7C7" w14:textId="77777777" w:rsidTr="00BD308A">
        <w:tc>
          <w:tcPr>
            <w:tcW w:w="2836" w:type="dxa"/>
          </w:tcPr>
          <w:p w14:paraId="00E5020C" w14:textId="77777777" w:rsidR="00422DDC" w:rsidRPr="00480619"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Tranziția către o economie circulară, </w:t>
            </w:r>
            <w:r w:rsidRPr="00480619">
              <w:rPr>
                <w:rFonts w:ascii="Montserrat" w:eastAsia="Times New Roman" w:hAnsi="Montserrat" w:cs="Arial"/>
                <w:color w:val="27344C"/>
                <w:sz w:val="22"/>
                <w:szCs w:val="22"/>
                <w:lang w:val="ro-RO" w:eastAsia="en-GB"/>
              </w:rPr>
              <w:lastRenderedPageBreak/>
              <w:t>inclusiv prevenirea generării de deșeuri și reciclarea acestora: Se preconizează că măsura:</w:t>
            </w:r>
          </w:p>
          <w:p w14:paraId="61FA6334" w14:textId="77777777" w:rsidR="00183DC6" w:rsidRPr="00480619"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(i) va duce la o creștere semnificativă a generării, a incinerării sau a eliminării deșeurilor, cu excepția incinerării deșeurilor periculoase nereciclabile </w:t>
            </w:r>
          </w:p>
          <w:p w14:paraId="6C8C3F14" w14:textId="3A9ADC18" w:rsidR="00422DDC" w:rsidRPr="00480619"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sau</w:t>
            </w:r>
          </w:p>
          <w:p w14:paraId="050F68CC" w14:textId="77777777" w:rsidR="00183DC6" w:rsidRPr="00480619"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(ii) va duce la ineficiențe semnificative în utilizarea directă sau indirectă a oricăror resurse naturale în orice etapă a ciclului său de viață, care nu sunt reduse la minimum prin măsuri adecvate </w:t>
            </w:r>
          </w:p>
          <w:p w14:paraId="5B5CCF5C" w14:textId="1FA481AC" w:rsidR="00422DDC" w:rsidRPr="00480619"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lastRenderedPageBreak/>
              <w:t xml:space="preserve">sau </w:t>
            </w:r>
          </w:p>
          <w:p w14:paraId="128BF3C9" w14:textId="77777777" w:rsidR="00422DDC" w:rsidRPr="00480619"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(iii) va cauza prejudicii semnificative și pe termen lung mediului în ceea ce privește economia circulară?</w:t>
            </w:r>
          </w:p>
        </w:tc>
        <w:tc>
          <w:tcPr>
            <w:tcW w:w="5812" w:type="dxa"/>
          </w:tcPr>
          <w:p w14:paraId="1E14270F" w14:textId="5C62B3B2" w:rsidR="00422DDC" w:rsidRPr="00480619" w:rsidRDefault="00422DDC" w:rsidP="00270F5E">
            <w:pPr>
              <w:spacing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lastRenderedPageBreak/>
              <w:t>Proiectul propus implic</w:t>
            </w:r>
            <w:r w:rsidR="00183DC6" w:rsidRPr="00480619">
              <w:rPr>
                <w:rFonts w:ascii="Montserrat" w:eastAsia="Times New Roman" w:hAnsi="Montserrat" w:cs="Arial"/>
                <w:color w:val="27344C"/>
                <w:sz w:val="22"/>
                <w:szCs w:val="22"/>
                <w:lang w:val="ro-RO" w:eastAsia="en-GB"/>
              </w:rPr>
              <w:t>ă</w:t>
            </w:r>
            <w:r w:rsidRPr="00480619">
              <w:rPr>
                <w:rFonts w:ascii="Montserrat" w:eastAsia="Times New Roman" w:hAnsi="Montserrat" w:cs="Arial"/>
                <w:color w:val="27344C"/>
                <w:sz w:val="22"/>
                <w:szCs w:val="22"/>
                <w:lang w:val="ro-RO" w:eastAsia="en-GB"/>
              </w:rPr>
              <w:t xml:space="preserve"> activități</w:t>
            </w:r>
            <w:r w:rsidRPr="00480619">
              <w:rPr>
                <w:rFonts w:ascii="Montserrat" w:hAnsi="Montserrat" w:cstheme="minorHAnsi"/>
                <w:color w:val="27344C"/>
                <w:sz w:val="22"/>
                <w:szCs w:val="22"/>
                <w:lang w:val="ro-RO"/>
              </w:rPr>
              <w:t xml:space="preserve">  </w:t>
            </w:r>
            <w:r w:rsidRPr="00480619">
              <w:rPr>
                <w:rFonts w:ascii="Montserrat" w:eastAsia="Times New Roman" w:hAnsi="Montserrat" w:cs="Arial"/>
                <w:color w:val="27344C"/>
                <w:sz w:val="22"/>
                <w:szCs w:val="22"/>
                <w:lang w:val="ro-RO" w:eastAsia="en-GB"/>
              </w:rPr>
              <w:t>care să genereze</w:t>
            </w:r>
            <w:r w:rsidRPr="00480619">
              <w:rPr>
                <w:rFonts w:ascii="Montserrat" w:eastAsia="Times New Roman" w:hAnsi="Montserrat" w:cs="Arial"/>
                <w:b/>
                <w:bCs/>
                <w:color w:val="27344C"/>
                <w:sz w:val="22"/>
                <w:szCs w:val="22"/>
                <w:lang w:val="ro-RO" w:eastAsia="en-GB"/>
              </w:rPr>
              <w:t xml:space="preserve"> </w:t>
            </w:r>
            <w:r w:rsidRPr="00480619">
              <w:rPr>
                <w:rFonts w:ascii="Montserrat" w:eastAsia="Times New Roman" w:hAnsi="Montserrat" w:cs="Arial"/>
                <w:color w:val="27344C"/>
                <w:sz w:val="22"/>
                <w:szCs w:val="22"/>
                <w:lang w:val="ro-RO" w:eastAsia="en-GB"/>
              </w:rPr>
              <w:t xml:space="preserve">riscurile de degradare a mediului legate de </w:t>
            </w:r>
            <w:r w:rsidRPr="00480619">
              <w:rPr>
                <w:rFonts w:ascii="Montserrat" w:eastAsia="Times New Roman" w:hAnsi="Montserrat" w:cs="Arial"/>
                <w:color w:val="27344C"/>
                <w:sz w:val="22"/>
                <w:szCs w:val="22"/>
                <w:lang w:val="ro-RO" w:eastAsia="en-GB"/>
              </w:rPr>
              <w:lastRenderedPageBreak/>
              <w:t xml:space="preserve">generarea </w:t>
            </w:r>
            <w:r w:rsidR="00183DC6" w:rsidRPr="00480619">
              <w:rPr>
                <w:rFonts w:ascii="Montserrat" w:eastAsia="Times New Roman" w:hAnsi="Montserrat" w:cs="Arial"/>
                <w:color w:val="27344C"/>
                <w:sz w:val="22"/>
                <w:szCs w:val="22"/>
                <w:lang w:val="ro-RO" w:eastAsia="en-GB"/>
              </w:rPr>
              <w:t>ș</w:t>
            </w:r>
            <w:r w:rsidRPr="00480619">
              <w:rPr>
                <w:rFonts w:ascii="Montserrat" w:eastAsia="Times New Roman" w:hAnsi="Montserrat" w:cs="Arial"/>
                <w:color w:val="27344C"/>
                <w:sz w:val="22"/>
                <w:szCs w:val="22"/>
                <w:lang w:val="ro-RO" w:eastAsia="en-GB"/>
              </w:rPr>
              <w:t xml:space="preserve">i management necorespunzător al deșeurilor? </w:t>
            </w:r>
          </w:p>
        </w:tc>
        <w:tc>
          <w:tcPr>
            <w:tcW w:w="6237" w:type="dxa"/>
          </w:tcPr>
          <w:p w14:paraId="2B7C8F35" w14:textId="1A4BFAA2" w:rsidR="00BD308A" w:rsidRPr="00480619" w:rsidRDefault="00BD308A" w:rsidP="00BD308A">
            <w:pPr>
              <w:tabs>
                <w:tab w:val="left" w:pos="851"/>
                <w:tab w:val="left" w:pos="1134"/>
              </w:tabs>
              <w:spacing w:after="120" w:line="276" w:lineRule="auto"/>
              <w:jc w:val="both"/>
              <w:rPr>
                <w:rFonts w:ascii="Montserrat" w:hAnsi="Montserrat" w:cs="Arial"/>
                <w:color w:val="27344C"/>
                <w:sz w:val="22"/>
                <w:szCs w:val="22"/>
                <w:lang w:val="ro-RO"/>
              </w:rPr>
            </w:pPr>
            <w:r w:rsidRPr="00480619">
              <w:rPr>
                <w:rFonts w:ascii="Montserrat" w:hAnsi="Montserrat" w:cs="Arial"/>
                <w:color w:val="27344C"/>
                <w:sz w:val="22"/>
                <w:szCs w:val="22"/>
                <w:lang w:val="ro-RO"/>
              </w:rPr>
              <w:lastRenderedPageBreak/>
              <w:t xml:space="preserve">In cazul acestei intervenții regionale AM PR Vest 2021-2027 se va asigura de respectarea principiului ”de a nu </w:t>
            </w:r>
            <w:r w:rsidRPr="00480619">
              <w:rPr>
                <w:rFonts w:ascii="Montserrat" w:hAnsi="Montserrat" w:cs="Arial"/>
                <w:color w:val="27344C"/>
                <w:sz w:val="22"/>
                <w:szCs w:val="22"/>
                <w:lang w:val="ro-RO"/>
              </w:rPr>
              <w:lastRenderedPageBreak/>
              <w:t xml:space="preserve">prejudicia semnificativ” acest obiectiv de mediu prin </w:t>
            </w:r>
            <w:r w:rsidRPr="00480619">
              <w:rPr>
                <w:rFonts w:ascii="Montserrat" w:hAnsi="Montserrat" w:cs="Arial"/>
                <w:b/>
                <w:bCs/>
                <w:color w:val="27344C"/>
                <w:sz w:val="22"/>
                <w:szCs w:val="22"/>
                <w:lang w:val="ro-RO"/>
              </w:rPr>
              <w:t>introducerea unui criteriu de selecție</w:t>
            </w:r>
            <w:r w:rsidRPr="00480619">
              <w:rPr>
                <w:rFonts w:ascii="Montserrat" w:hAnsi="Montserrat" w:cs="Arial"/>
                <w:color w:val="27344C"/>
                <w:sz w:val="22"/>
                <w:szCs w:val="22"/>
                <w:lang w:val="ro-RO"/>
              </w:rPr>
              <w:t xml:space="preserve"> care va avea în vedere ca solicitantul își va asuma in formularul Cererii de finanțare si Declarația unică,</w:t>
            </w:r>
            <w:r w:rsidR="00220799">
              <w:rPr>
                <w:rFonts w:ascii="Montserrat" w:hAnsi="Montserrat" w:cs="Arial"/>
                <w:color w:val="27344C"/>
                <w:sz w:val="22"/>
                <w:szCs w:val="22"/>
                <w:lang w:val="ro-RO"/>
              </w:rPr>
              <w:t xml:space="preserve"> </w:t>
            </w:r>
            <w:r w:rsidRPr="00480619">
              <w:rPr>
                <w:rFonts w:ascii="Montserrat" w:hAnsi="Montserrat" w:cs="Arial"/>
                <w:color w:val="27344C"/>
                <w:sz w:val="22"/>
                <w:szCs w:val="22"/>
                <w:lang w:val="ro-RO"/>
              </w:rPr>
              <w:t>încheierea unui contract de achiziție pentru preluarea și colectarea deșeurilor de echipamente electrice și electronice</w:t>
            </w:r>
            <w:r w:rsidR="00165C11" w:rsidRPr="00480619">
              <w:rPr>
                <w:rFonts w:ascii="Montserrat" w:hAnsi="Montserrat" w:cs="Arial"/>
                <w:color w:val="27344C"/>
                <w:sz w:val="22"/>
                <w:szCs w:val="22"/>
                <w:lang w:val="ro-RO"/>
              </w:rPr>
              <w:t xml:space="preserve"> cat si deșeurile provenite din ambalajele echipamentelor. </w:t>
            </w:r>
            <w:r w:rsidRPr="00480619">
              <w:rPr>
                <w:rFonts w:ascii="Montserrat" w:hAnsi="Montserrat" w:cs="Arial"/>
                <w:color w:val="27344C"/>
                <w:sz w:val="22"/>
                <w:szCs w:val="22"/>
                <w:lang w:val="ro-RO"/>
              </w:rPr>
              <w:t xml:space="preserve"> Aceste aspecte vor fi incluse și în contractul de finanțare și vor face obiectul monitorizării pe perioada de implementare a proiectului.</w:t>
            </w:r>
          </w:p>
          <w:p w14:paraId="42F932CD" w14:textId="23946D16" w:rsidR="00422DDC" w:rsidRPr="00480619" w:rsidRDefault="00422DDC" w:rsidP="000C5F39">
            <w:pPr>
              <w:pStyle w:val="Default"/>
              <w:spacing w:after="120" w:line="276" w:lineRule="auto"/>
              <w:jc w:val="both"/>
              <w:rPr>
                <w:rFonts w:ascii="Montserrat" w:eastAsia="Times New Roman" w:hAnsi="Montserrat" w:cs="Arial"/>
                <w:color w:val="27344C"/>
                <w:sz w:val="22"/>
                <w:szCs w:val="22"/>
                <w:lang w:val="ro-RO" w:eastAsia="en-GB"/>
              </w:rPr>
            </w:pPr>
          </w:p>
        </w:tc>
      </w:tr>
      <w:tr w:rsidR="00480619" w:rsidRPr="00480619" w14:paraId="4F6FBBF3" w14:textId="77777777" w:rsidTr="00BD308A">
        <w:tc>
          <w:tcPr>
            <w:tcW w:w="2836" w:type="dxa"/>
          </w:tcPr>
          <w:p w14:paraId="4C177E2B" w14:textId="77777777" w:rsidR="00183DC6" w:rsidRPr="00480619" w:rsidRDefault="00183DC6" w:rsidP="00183DC6">
            <w:pPr>
              <w:spacing w:line="276" w:lineRule="auto"/>
              <w:ind w:left="24" w:right="33"/>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lastRenderedPageBreak/>
              <w:t>Prevenirea și controlul poluării: Se preconizează că măsura va duce la o creștere semnificativă a emisiilor de poluanți în aer, apă sau sol?</w:t>
            </w:r>
          </w:p>
        </w:tc>
        <w:tc>
          <w:tcPr>
            <w:tcW w:w="5812" w:type="dxa"/>
          </w:tcPr>
          <w:p w14:paraId="3C5021A5" w14:textId="77777777" w:rsidR="00183DC6" w:rsidRPr="00480619" w:rsidRDefault="00183DC6" w:rsidP="00183DC6">
            <w:pPr>
              <w:spacing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Proiectul propus poate avea impact nesemnificativ asupra calității aerului, apei și solului, pentru care se vizează minimizarea impactului? </w:t>
            </w:r>
          </w:p>
          <w:p w14:paraId="6927919A" w14:textId="77777777" w:rsidR="00183DC6" w:rsidRPr="00480619" w:rsidRDefault="00183DC6" w:rsidP="00183DC6">
            <w:pPr>
              <w:spacing w:line="276" w:lineRule="auto"/>
              <w:jc w:val="both"/>
              <w:rPr>
                <w:rFonts w:ascii="Montserrat" w:eastAsia="Times New Roman" w:hAnsi="Montserrat" w:cs="Arial"/>
                <w:color w:val="27344C"/>
                <w:sz w:val="22"/>
                <w:szCs w:val="22"/>
                <w:lang w:val="ro-RO" w:eastAsia="en-GB"/>
              </w:rPr>
            </w:pPr>
          </w:p>
        </w:tc>
        <w:tc>
          <w:tcPr>
            <w:tcW w:w="6237" w:type="dxa"/>
          </w:tcPr>
          <w:p w14:paraId="11DFBD59" w14:textId="5A0027B2" w:rsidR="0063356A" w:rsidRPr="00480619" w:rsidRDefault="00165C11" w:rsidP="00165C11">
            <w:pPr>
              <w:spacing w:before="120" w:after="120"/>
              <w:jc w:val="both"/>
              <w:rPr>
                <w:rFonts w:ascii="Montserrat" w:eastAsia="Times New Roman" w:hAnsi="Montserrat" w:cs="Arial"/>
                <w:color w:val="27344C"/>
                <w:sz w:val="22"/>
                <w:szCs w:val="22"/>
                <w:lang w:val="ro-RO" w:eastAsia="en-GB"/>
              </w:rPr>
            </w:pPr>
            <w:r w:rsidRPr="00480619">
              <w:rPr>
                <w:rFonts w:ascii="Montserrat" w:hAnsi="Montserrat" w:cs="Arial"/>
                <w:color w:val="27344C"/>
                <w:sz w:val="22"/>
                <w:szCs w:val="22"/>
                <w:lang w:val="ro-RO"/>
              </w:rPr>
              <w:t xml:space="preserve">Operațiunile sprijinite în cadrul acestei intervenții regionale prin natura lor, nu au impact asupra emisiilor de poluanți în aer, apă sau sol. În consecință, </w:t>
            </w:r>
            <w:r w:rsidRPr="00480619">
              <w:rPr>
                <w:rFonts w:ascii="Montserrat" w:eastAsia="Times New Roman" w:hAnsi="Montserrat" w:cs="Arial"/>
                <w:b/>
                <w:bCs/>
                <w:color w:val="27344C"/>
                <w:sz w:val="22"/>
                <w:szCs w:val="22"/>
                <w:u w:val="single"/>
                <w:lang w:val="ro-RO" w:eastAsia="en-GB"/>
              </w:rPr>
              <w:t>nu sunt necesare criterii suplimentare de selecție</w:t>
            </w:r>
          </w:p>
        </w:tc>
      </w:tr>
      <w:tr w:rsidR="00480619" w:rsidRPr="00480619" w14:paraId="218B3D1F" w14:textId="77777777" w:rsidTr="00BD308A">
        <w:tc>
          <w:tcPr>
            <w:tcW w:w="2836" w:type="dxa"/>
          </w:tcPr>
          <w:p w14:paraId="0C8A3119" w14:textId="77777777" w:rsidR="00183DC6" w:rsidRPr="00480619" w:rsidRDefault="00183DC6" w:rsidP="00183DC6">
            <w:pPr>
              <w:spacing w:after="120"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Protecția și refacerea biodiversității și a ecosistemelor: Se preconizează că măsura va fi: </w:t>
            </w:r>
          </w:p>
          <w:p w14:paraId="3CEAEAB8" w14:textId="77777777" w:rsidR="00183DC6" w:rsidRPr="00480619" w:rsidRDefault="00183DC6" w:rsidP="00183DC6">
            <w:pPr>
              <w:spacing w:after="120"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(i) nocivă în mod semnificativ pentru condiția bună și reziliența ecosistemelor </w:t>
            </w:r>
          </w:p>
          <w:p w14:paraId="2C8A3B10" w14:textId="05C3A057" w:rsidR="00183DC6" w:rsidRPr="00480619" w:rsidRDefault="00183DC6" w:rsidP="00183DC6">
            <w:pPr>
              <w:spacing w:after="120"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sau</w:t>
            </w:r>
          </w:p>
          <w:p w14:paraId="4E08AA61" w14:textId="77777777" w:rsidR="00183DC6" w:rsidRPr="00480619" w:rsidRDefault="00183DC6" w:rsidP="00183DC6">
            <w:pPr>
              <w:spacing w:after="120"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 (ii) nocivă pentru stadiul de conservare a </w:t>
            </w:r>
            <w:r w:rsidRPr="00480619">
              <w:rPr>
                <w:rFonts w:ascii="Montserrat" w:eastAsia="Times New Roman" w:hAnsi="Montserrat" w:cs="Arial"/>
                <w:color w:val="27344C"/>
                <w:sz w:val="22"/>
                <w:szCs w:val="22"/>
                <w:lang w:val="ro-RO" w:eastAsia="en-GB"/>
              </w:rPr>
              <w:lastRenderedPageBreak/>
              <w:t xml:space="preserve">habitatelor și a speciilor, inclusiv a celor de interes pentru Uniune? </w:t>
            </w:r>
          </w:p>
          <w:p w14:paraId="3D7D35B6" w14:textId="77777777" w:rsidR="00183DC6" w:rsidRPr="00480619" w:rsidRDefault="00183DC6" w:rsidP="00183DC6">
            <w:pPr>
              <w:spacing w:line="276" w:lineRule="auto"/>
              <w:rPr>
                <w:rFonts w:ascii="Montserrat" w:eastAsia="Times New Roman" w:hAnsi="Montserrat" w:cs="Arial"/>
                <w:color w:val="27344C"/>
                <w:sz w:val="22"/>
                <w:szCs w:val="22"/>
                <w:lang w:val="ro-RO" w:eastAsia="en-GB"/>
              </w:rPr>
            </w:pPr>
          </w:p>
        </w:tc>
        <w:tc>
          <w:tcPr>
            <w:tcW w:w="5812" w:type="dxa"/>
          </w:tcPr>
          <w:p w14:paraId="0782653B" w14:textId="4A2E7054" w:rsidR="00183DC6" w:rsidRPr="00480619" w:rsidRDefault="00183DC6" w:rsidP="00183DC6">
            <w:pPr>
              <w:spacing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lastRenderedPageBreak/>
              <w:t>Proiectul propus nu afectează habitatele naturale, speciile de floră, faună și păsări din ariile naturale protejate de interes comunitar, Situri Natura 2000?</w:t>
            </w:r>
          </w:p>
          <w:p w14:paraId="3072414E" w14:textId="77777777" w:rsidR="00183DC6" w:rsidRPr="00480619" w:rsidRDefault="00183DC6" w:rsidP="00183DC6">
            <w:pPr>
              <w:spacing w:line="276" w:lineRule="auto"/>
              <w:jc w:val="both"/>
              <w:rPr>
                <w:rFonts w:ascii="Montserrat" w:eastAsia="Times New Roman" w:hAnsi="Montserrat" w:cs="Arial"/>
                <w:color w:val="27344C"/>
                <w:sz w:val="22"/>
                <w:szCs w:val="22"/>
                <w:lang w:val="ro-RO" w:eastAsia="en-GB"/>
              </w:rPr>
            </w:pPr>
          </w:p>
          <w:p w14:paraId="2A402202" w14:textId="1A748E07" w:rsidR="00183DC6" w:rsidRPr="00480619" w:rsidRDefault="00183DC6" w:rsidP="00183DC6">
            <w:pPr>
              <w:spacing w:line="276" w:lineRule="auto"/>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În cazul ca proiectul trece printr-un sit Natura 2000, ce măsuri de reducere aplică?</w:t>
            </w:r>
          </w:p>
        </w:tc>
        <w:tc>
          <w:tcPr>
            <w:tcW w:w="6237" w:type="dxa"/>
          </w:tcPr>
          <w:p w14:paraId="53E13559" w14:textId="52FFC821" w:rsidR="00165C11" w:rsidRPr="00480619" w:rsidRDefault="00165C11" w:rsidP="00165C11">
            <w:pPr>
              <w:tabs>
                <w:tab w:val="left" w:pos="851"/>
                <w:tab w:val="left" w:pos="1134"/>
              </w:tabs>
              <w:spacing w:after="120" w:line="276" w:lineRule="auto"/>
              <w:jc w:val="both"/>
              <w:rPr>
                <w:rFonts w:ascii="Montserrat" w:hAnsi="Montserrat" w:cs="Arial"/>
                <w:color w:val="27344C"/>
                <w:sz w:val="22"/>
                <w:szCs w:val="22"/>
                <w:lang w:val="ro-RO"/>
              </w:rPr>
            </w:pPr>
            <w:r w:rsidRPr="00480619">
              <w:rPr>
                <w:rFonts w:ascii="Montserrat" w:hAnsi="Montserrat" w:cs="Arial"/>
                <w:color w:val="27344C"/>
                <w:sz w:val="22"/>
                <w:szCs w:val="22"/>
                <w:lang w:val="ro-RO"/>
              </w:rPr>
              <w:t xml:space="preserve">Operațiunile sprijinite în cadrul acestei intervenții regionale, prin natura lor, nu au impact asupra biodiversității și, prin urmare, sunt considerate conforme cu principiul DNSH pentru acest obiectiv. În consecință, </w:t>
            </w:r>
            <w:r w:rsidRPr="00480619">
              <w:rPr>
                <w:rFonts w:ascii="Montserrat" w:eastAsia="Times New Roman" w:hAnsi="Montserrat" w:cs="Arial"/>
                <w:b/>
                <w:bCs/>
                <w:color w:val="27344C"/>
                <w:sz w:val="22"/>
                <w:szCs w:val="22"/>
                <w:u w:val="single"/>
                <w:lang w:val="ro-RO" w:eastAsia="en-GB"/>
              </w:rPr>
              <w:t>nu sunt necesare criterii suplimentare de selecție.</w:t>
            </w:r>
          </w:p>
          <w:p w14:paraId="796563F1" w14:textId="59EF7ED2" w:rsidR="00165C11" w:rsidRPr="00480619" w:rsidRDefault="00165C11" w:rsidP="00165C11">
            <w:pPr>
              <w:spacing w:after="120" w:line="276" w:lineRule="auto"/>
              <w:jc w:val="both"/>
              <w:rPr>
                <w:rFonts w:ascii="Montserrat" w:eastAsia="Times New Roman" w:hAnsi="Montserrat" w:cs="Arial"/>
                <w:color w:val="27344C"/>
                <w:sz w:val="22"/>
                <w:szCs w:val="22"/>
                <w:lang w:val="ro-RO" w:eastAsia="en-GB"/>
              </w:rPr>
            </w:pPr>
          </w:p>
          <w:p w14:paraId="593D58F9" w14:textId="269BD71B" w:rsidR="00183DC6" w:rsidRPr="00480619" w:rsidRDefault="00183DC6" w:rsidP="00183DC6">
            <w:pPr>
              <w:spacing w:after="120" w:line="276" w:lineRule="auto"/>
              <w:jc w:val="both"/>
              <w:rPr>
                <w:rFonts w:ascii="Montserrat" w:eastAsia="Times New Roman" w:hAnsi="Montserrat" w:cs="Arial"/>
                <w:color w:val="27344C"/>
                <w:sz w:val="22"/>
                <w:szCs w:val="22"/>
                <w:lang w:val="ro-RO" w:eastAsia="en-GB"/>
              </w:rPr>
            </w:pPr>
          </w:p>
        </w:tc>
      </w:tr>
    </w:tbl>
    <w:p w14:paraId="75B4A0FB" w14:textId="77777777" w:rsidR="00422DDC" w:rsidRPr="00480619" w:rsidRDefault="00422DDC" w:rsidP="00422DDC">
      <w:pPr>
        <w:tabs>
          <w:tab w:val="left" w:pos="851"/>
          <w:tab w:val="left" w:pos="1134"/>
        </w:tabs>
        <w:spacing w:after="120" w:line="276" w:lineRule="auto"/>
        <w:rPr>
          <w:rFonts w:ascii="Montserrat" w:eastAsia="Times New Roman" w:hAnsi="Montserrat" w:cs="Arial"/>
          <w:b/>
          <w:bCs/>
          <w:i/>
          <w:iCs/>
          <w:color w:val="27344C"/>
          <w:sz w:val="22"/>
          <w:szCs w:val="22"/>
          <w:lang w:val="ro-RO" w:eastAsia="en-GB"/>
        </w:rPr>
      </w:pPr>
    </w:p>
    <w:p w14:paraId="2D90AB68" w14:textId="77777777" w:rsidR="00422DDC" w:rsidRPr="00480619" w:rsidRDefault="00422DDC" w:rsidP="00422DDC">
      <w:pPr>
        <w:rPr>
          <w:rFonts w:ascii="Montserrat" w:eastAsia="Times New Roman" w:hAnsi="Montserrat" w:cs="Arial"/>
          <w:b/>
          <w:bCs/>
          <w:i/>
          <w:iCs/>
          <w:color w:val="27344C"/>
          <w:sz w:val="22"/>
          <w:szCs w:val="22"/>
          <w:lang w:val="ro-RO" w:eastAsia="en-GB"/>
        </w:rPr>
      </w:pPr>
      <w:r w:rsidRPr="00480619">
        <w:rPr>
          <w:rFonts w:ascii="Montserrat" w:eastAsia="Times New Roman" w:hAnsi="Montserrat" w:cs="Arial"/>
          <w:b/>
          <w:bCs/>
          <w:i/>
          <w:iCs/>
          <w:color w:val="27344C"/>
          <w:sz w:val="22"/>
          <w:szCs w:val="22"/>
          <w:lang w:val="ro-RO" w:eastAsia="en-GB"/>
        </w:rPr>
        <w:br w:type="page"/>
      </w:r>
    </w:p>
    <w:p w14:paraId="1B4527F3" w14:textId="77777777" w:rsidR="00422DDC" w:rsidRPr="00480619" w:rsidRDefault="00422DDC" w:rsidP="00422DDC">
      <w:pPr>
        <w:spacing w:line="276" w:lineRule="auto"/>
        <w:rPr>
          <w:rFonts w:ascii="Montserrat" w:eastAsia="Times New Roman" w:hAnsi="Montserrat" w:cs="Arial"/>
          <w:b/>
          <w:bCs/>
          <w:color w:val="27344C"/>
          <w:sz w:val="22"/>
          <w:szCs w:val="22"/>
          <w:lang w:val="ro-RO" w:eastAsia="en-GB"/>
        </w:rPr>
      </w:pPr>
    </w:p>
    <w:p w14:paraId="59D85E15" w14:textId="77777777" w:rsidR="00422DDC" w:rsidRPr="00480619" w:rsidRDefault="00422DDC" w:rsidP="00422DDC">
      <w:pPr>
        <w:spacing w:line="276" w:lineRule="auto"/>
        <w:rPr>
          <w:rFonts w:ascii="Montserrat" w:eastAsia="Times New Roman" w:hAnsi="Montserrat" w:cs="Arial"/>
          <w:b/>
          <w:bCs/>
          <w:color w:val="27344C"/>
          <w:sz w:val="22"/>
          <w:szCs w:val="22"/>
          <w:lang w:val="ro-RO" w:eastAsia="en-GB"/>
        </w:rPr>
      </w:pPr>
    </w:p>
    <w:p w14:paraId="7EA47B69" w14:textId="471A5FC2" w:rsidR="006E2AB5" w:rsidRPr="00480619" w:rsidRDefault="006E2AB5" w:rsidP="00422DDC">
      <w:pPr>
        <w:spacing w:line="276" w:lineRule="auto"/>
        <w:rPr>
          <w:rFonts w:ascii="Montserrat" w:hAnsi="Montserrat"/>
          <w:color w:val="27344C"/>
          <w:sz w:val="22"/>
          <w:szCs w:val="22"/>
        </w:rPr>
      </w:pPr>
      <w:r w:rsidRPr="00480619">
        <w:rPr>
          <w:rFonts w:ascii="Montserrat" w:eastAsia="Times New Roman" w:hAnsi="Montserrat" w:cs="Arial"/>
          <w:b/>
          <w:bCs/>
          <w:color w:val="27344C"/>
          <w:sz w:val="22"/>
          <w:szCs w:val="22"/>
          <w:lang w:val="ro-RO" w:eastAsia="en-GB"/>
        </w:rPr>
        <w:t>Anexa 2</w:t>
      </w:r>
    </w:p>
    <w:p w14:paraId="071F6B93" w14:textId="77777777" w:rsidR="006E2AB5" w:rsidRPr="00480619" w:rsidRDefault="006E2AB5" w:rsidP="008900FF">
      <w:pPr>
        <w:spacing w:after="160" w:line="276" w:lineRule="auto"/>
        <w:jc w:val="center"/>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 xml:space="preserve">LISTĂ DE VERIFICARE </w:t>
      </w:r>
    </w:p>
    <w:p w14:paraId="5B6EA6C4" w14:textId="268327EA" w:rsidR="006E2AB5" w:rsidRPr="00480619" w:rsidRDefault="006E2AB5" w:rsidP="008900FF">
      <w:pPr>
        <w:spacing w:after="160" w:line="276" w:lineRule="auto"/>
        <w:jc w:val="center"/>
        <w:rPr>
          <w:rFonts w:ascii="Montserrat" w:eastAsia="Times New Roman" w:hAnsi="Montserrat" w:cs="Arial"/>
          <w:b/>
          <w:bCs/>
          <w:color w:val="27344C"/>
          <w:sz w:val="22"/>
          <w:szCs w:val="22"/>
          <w:lang w:val="ro-RO" w:eastAsia="en-GB"/>
        </w:rPr>
      </w:pPr>
      <w:r w:rsidRPr="00480619">
        <w:rPr>
          <w:rFonts w:ascii="Montserrat" w:eastAsia="Times New Roman" w:hAnsi="Montserrat" w:cs="Arial"/>
          <w:b/>
          <w:bCs/>
          <w:color w:val="27344C"/>
          <w:sz w:val="22"/>
          <w:szCs w:val="22"/>
          <w:lang w:val="ro-RO" w:eastAsia="en-GB"/>
        </w:rPr>
        <w:t xml:space="preserve">Pentru respectarea principiilor orizontale: Asigurarea Dezvoltării Durabile prin cerințele legate de protecția mediului, Asigurarea „imunizării la schimbările climatice” și </w:t>
      </w:r>
      <w:r w:rsidR="003D45A7" w:rsidRPr="00480619">
        <w:rPr>
          <w:rFonts w:ascii="Montserrat" w:eastAsia="Times New Roman" w:hAnsi="Montserrat" w:cs="Arial"/>
          <w:b/>
          <w:bCs/>
          <w:color w:val="27344C"/>
          <w:sz w:val="22"/>
          <w:szCs w:val="22"/>
          <w:lang w:val="ro-RO" w:eastAsia="en-GB"/>
        </w:rPr>
        <w:t>r</w:t>
      </w:r>
      <w:r w:rsidRPr="00480619">
        <w:rPr>
          <w:rFonts w:ascii="Montserrat" w:eastAsia="Times New Roman" w:hAnsi="Montserrat" w:cs="Arial"/>
          <w:b/>
          <w:bCs/>
          <w:color w:val="27344C"/>
          <w:sz w:val="22"/>
          <w:szCs w:val="22"/>
          <w:lang w:val="ro-RO" w:eastAsia="en-GB"/>
        </w:rPr>
        <w:t>espectarea principiului de ”a nu prejudicia în mod semnificativ” (DNSH) de către solicitanții</w:t>
      </w:r>
      <w:r w:rsidR="00164BFD" w:rsidRPr="00480619">
        <w:rPr>
          <w:rFonts w:ascii="Montserrat" w:eastAsia="Times New Roman" w:hAnsi="Montserrat" w:cs="Arial"/>
          <w:b/>
          <w:bCs/>
          <w:color w:val="27344C"/>
          <w:sz w:val="22"/>
          <w:szCs w:val="22"/>
          <w:lang w:val="ro-RO" w:eastAsia="en-GB"/>
        </w:rPr>
        <w:t xml:space="preserve"> de </w:t>
      </w:r>
      <w:r w:rsidRPr="00480619">
        <w:rPr>
          <w:rFonts w:ascii="Montserrat" w:eastAsia="Times New Roman" w:hAnsi="Montserrat" w:cs="Arial"/>
          <w:b/>
          <w:bCs/>
          <w:color w:val="27344C"/>
          <w:sz w:val="22"/>
          <w:szCs w:val="22"/>
          <w:lang w:val="ro-RO" w:eastAsia="en-GB"/>
        </w:rPr>
        <w:t>sprijin nerambursabil în cadrul apelului de proiecte</w:t>
      </w:r>
    </w:p>
    <w:p w14:paraId="3F00882B" w14:textId="77777777" w:rsidR="006E2AB5" w:rsidRPr="00480619" w:rsidRDefault="006E2AB5" w:rsidP="008900FF">
      <w:pPr>
        <w:spacing w:after="160" w:line="276" w:lineRule="auto"/>
        <w:jc w:val="both"/>
        <w:rPr>
          <w:rFonts w:ascii="Montserrat" w:eastAsia="Times New Roman" w:hAnsi="Montserrat" w:cs="Arial"/>
          <w:color w:val="27344C"/>
          <w:sz w:val="22"/>
          <w:szCs w:val="22"/>
          <w:lang w:val="ro-RO" w:eastAsia="en-GB"/>
        </w:rPr>
      </w:pPr>
    </w:p>
    <w:tbl>
      <w:tblPr>
        <w:tblStyle w:val="TableGrid"/>
        <w:tblW w:w="15026" w:type="dxa"/>
        <w:tblInd w:w="-1139" w:type="dxa"/>
        <w:tblLook w:val="04A0" w:firstRow="1" w:lastRow="0" w:firstColumn="1" w:lastColumn="0" w:noHBand="0" w:noVBand="1"/>
      </w:tblPr>
      <w:tblGrid>
        <w:gridCol w:w="5245"/>
        <w:gridCol w:w="5245"/>
        <w:gridCol w:w="4536"/>
      </w:tblGrid>
      <w:tr w:rsidR="00480619" w:rsidRPr="00480619" w14:paraId="18649A37" w14:textId="77777777" w:rsidTr="00F31CD4">
        <w:tc>
          <w:tcPr>
            <w:tcW w:w="5245" w:type="dxa"/>
          </w:tcPr>
          <w:p w14:paraId="1411A818" w14:textId="5F04AE9A" w:rsidR="00117270" w:rsidRPr="00480619" w:rsidRDefault="00117270" w:rsidP="008900FF">
            <w:pPr>
              <w:spacing w:line="276" w:lineRule="auto"/>
              <w:jc w:val="center"/>
              <w:rPr>
                <w:rFonts w:ascii="Montserrat" w:hAnsi="Montserrat" w:cs="Arial"/>
                <w:b/>
                <w:color w:val="27344C"/>
                <w:sz w:val="22"/>
                <w:szCs w:val="22"/>
                <w:lang w:val="ro-RO"/>
              </w:rPr>
            </w:pPr>
            <w:r w:rsidRPr="00480619">
              <w:rPr>
                <w:rFonts w:ascii="Montserrat" w:hAnsi="Montserrat" w:cs="Arial"/>
                <w:b/>
                <w:color w:val="27344C"/>
                <w:sz w:val="22"/>
                <w:szCs w:val="22"/>
                <w:lang w:val="ro-RO"/>
              </w:rPr>
              <w:t xml:space="preserve">Evaluare </w:t>
            </w:r>
            <w:proofErr w:type="spellStart"/>
            <w:r w:rsidRPr="00480619">
              <w:rPr>
                <w:rFonts w:ascii="Montserrat" w:hAnsi="Montserrat" w:cs="Arial"/>
                <w:b/>
                <w:color w:val="27344C"/>
                <w:sz w:val="22"/>
                <w:szCs w:val="22"/>
                <w:lang w:val="ro-RO"/>
              </w:rPr>
              <w:t>tehnico</w:t>
            </w:r>
            <w:proofErr w:type="spellEnd"/>
            <w:r w:rsidRPr="00480619">
              <w:rPr>
                <w:rFonts w:ascii="Montserrat" w:hAnsi="Montserrat" w:cs="Arial"/>
                <w:b/>
                <w:color w:val="27344C"/>
                <w:sz w:val="22"/>
                <w:szCs w:val="22"/>
                <w:lang w:val="ro-RO"/>
              </w:rPr>
              <w:t xml:space="preserve">- financiară </w:t>
            </w:r>
          </w:p>
          <w:p w14:paraId="0DD71759" w14:textId="0FA76449" w:rsidR="00E22621" w:rsidRPr="00480619" w:rsidRDefault="00E22621" w:rsidP="008900FF">
            <w:pPr>
              <w:spacing w:line="276" w:lineRule="auto"/>
              <w:jc w:val="center"/>
              <w:rPr>
                <w:rFonts w:ascii="Montserrat" w:hAnsi="Montserrat" w:cs="Arial"/>
                <w:b/>
                <w:color w:val="27344C"/>
                <w:sz w:val="22"/>
                <w:szCs w:val="22"/>
                <w:lang w:val="ro-RO"/>
              </w:rPr>
            </w:pPr>
            <w:r w:rsidRPr="00480619">
              <w:rPr>
                <w:rFonts w:ascii="Montserrat" w:hAnsi="Montserrat" w:cs="Arial"/>
                <w:b/>
                <w:color w:val="27344C"/>
                <w:sz w:val="22"/>
                <w:szCs w:val="22"/>
                <w:lang w:val="ro-RO"/>
              </w:rPr>
              <w:t>Criteriu de evaluare:</w:t>
            </w:r>
          </w:p>
          <w:p w14:paraId="1274A0BB" w14:textId="27D71654" w:rsidR="006E2AB5" w:rsidRPr="00480619" w:rsidRDefault="006E2AB5" w:rsidP="008900FF">
            <w:pPr>
              <w:spacing w:line="276" w:lineRule="auto"/>
              <w:jc w:val="center"/>
              <w:rPr>
                <w:rFonts w:ascii="Montserrat" w:hAnsi="Montserrat" w:cs="Arial"/>
                <w:b/>
                <w:strike/>
                <w:color w:val="27344C"/>
                <w:sz w:val="22"/>
                <w:szCs w:val="22"/>
                <w:lang w:val="ro-RO"/>
              </w:rPr>
            </w:pPr>
          </w:p>
        </w:tc>
        <w:tc>
          <w:tcPr>
            <w:tcW w:w="5245" w:type="dxa"/>
          </w:tcPr>
          <w:p w14:paraId="1F46E7DF" w14:textId="752C8921" w:rsidR="006E2AB5" w:rsidRPr="00480619" w:rsidRDefault="006E2AB5" w:rsidP="008900FF">
            <w:pPr>
              <w:spacing w:line="276" w:lineRule="auto"/>
              <w:jc w:val="center"/>
              <w:rPr>
                <w:rFonts w:ascii="Montserrat" w:hAnsi="Montserrat" w:cs="Arial"/>
                <w:b/>
                <w:color w:val="27344C"/>
                <w:sz w:val="22"/>
                <w:szCs w:val="22"/>
                <w:lang w:val="ro-RO"/>
              </w:rPr>
            </w:pPr>
            <w:r w:rsidRPr="00480619">
              <w:rPr>
                <w:rFonts w:ascii="Montserrat" w:hAnsi="Montserrat" w:cs="Arial"/>
                <w:b/>
                <w:color w:val="27344C"/>
                <w:sz w:val="22"/>
                <w:szCs w:val="22"/>
                <w:lang w:val="ro-RO"/>
              </w:rPr>
              <w:t xml:space="preserve">Cerințe pentru îndeplinirea criteriului </w:t>
            </w:r>
            <w:r w:rsidR="00E22621" w:rsidRPr="00480619">
              <w:rPr>
                <w:rFonts w:ascii="Montserrat" w:hAnsi="Montserrat" w:cs="Arial"/>
                <w:b/>
                <w:color w:val="27344C"/>
                <w:sz w:val="22"/>
                <w:szCs w:val="22"/>
                <w:lang w:val="ro-RO"/>
              </w:rPr>
              <w:t>de evaluare:</w:t>
            </w:r>
          </w:p>
        </w:tc>
        <w:tc>
          <w:tcPr>
            <w:tcW w:w="4536" w:type="dxa"/>
          </w:tcPr>
          <w:p w14:paraId="7E3A29DA" w14:textId="77777777" w:rsidR="006E2AB5" w:rsidRPr="00480619" w:rsidRDefault="006E2AB5" w:rsidP="008900FF">
            <w:pPr>
              <w:spacing w:line="276" w:lineRule="auto"/>
              <w:jc w:val="center"/>
              <w:rPr>
                <w:rFonts w:ascii="Montserrat" w:hAnsi="Montserrat" w:cs="Arial"/>
                <w:b/>
                <w:color w:val="27344C"/>
                <w:sz w:val="22"/>
                <w:szCs w:val="22"/>
                <w:lang w:val="ro-RO"/>
              </w:rPr>
            </w:pPr>
            <w:r w:rsidRPr="00480619">
              <w:rPr>
                <w:rFonts w:ascii="Montserrat" w:hAnsi="Montserrat" w:cs="Arial"/>
                <w:b/>
                <w:color w:val="27344C"/>
                <w:sz w:val="22"/>
                <w:szCs w:val="22"/>
                <w:lang w:val="ro-RO"/>
              </w:rPr>
              <w:t>Documente solicitate</w:t>
            </w:r>
          </w:p>
        </w:tc>
      </w:tr>
      <w:tr w:rsidR="00480619" w:rsidRPr="00480619" w14:paraId="4C1357D6" w14:textId="77777777" w:rsidTr="00F31CD4">
        <w:tc>
          <w:tcPr>
            <w:tcW w:w="5245" w:type="dxa"/>
          </w:tcPr>
          <w:p w14:paraId="03559354" w14:textId="3ACE7681" w:rsidR="000438CB" w:rsidRPr="00480619" w:rsidRDefault="000438CB" w:rsidP="000438CB">
            <w:pPr>
              <w:pStyle w:val="ListParagraph"/>
              <w:numPr>
                <w:ilvl w:val="0"/>
                <w:numId w:val="44"/>
              </w:numPr>
              <w:spacing w:before="120" w:after="120"/>
              <w:jc w:val="both"/>
              <w:rPr>
                <w:rFonts w:ascii="Montserrat" w:hAnsi="Montserrat" w:cs="Calibri"/>
                <w:color w:val="27344C"/>
                <w:sz w:val="22"/>
                <w:szCs w:val="22"/>
                <w:lang w:val="ro-RO"/>
              </w:rPr>
            </w:pPr>
            <w:r w:rsidRPr="00480619">
              <w:rPr>
                <w:rFonts w:ascii="Montserrat" w:hAnsi="Montserrat" w:cs="Calibri"/>
                <w:b/>
                <w:bCs/>
                <w:color w:val="27344C"/>
                <w:sz w:val="22"/>
                <w:szCs w:val="22"/>
                <w:lang w:val="ro-RO"/>
              </w:rPr>
              <w:t>Dezvoltare durabilă și eficiență energetică</w:t>
            </w:r>
            <w:r w:rsidRPr="00480619">
              <w:rPr>
                <w:rFonts w:ascii="Montserrat" w:hAnsi="Montserrat" w:cs="Calibri"/>
                <w:color w:val="27344C"/>
                <w:sz w:val="22"/>
                <w:szCs w:val="22"/>
                <w:lang w:val="ro-RO"/>
              </w:rPr>
              <w:t xml:space="preserve"> - Proiectul respectă cerințele privind protecția mediului</w:t>
            </w:r>
          </w:p>
          <w:p w14:paraId="443A1BDF" w14:textId="77777777" w:rsidR="000438CB" w:rsidRPr="00480619" w:rsidRDefault="000438CB" w:rsidP="000438CB">
            <w:pPr>
              <w:spacing w:before="120" w:after="120"/>
              <w:jc w:val="both"/>
              <w:rPr>
                <w:rFonts w:ascii="Montserrat" w:hAnsi="Montserrat" w:cs="Calibri"/>
                <w:color w:val="27344C"/>
                <w:sz w:val="22"/>
                <w:szCs w:val="22"/>
                <w:lang w:val="ro-RO"/>
              </w:rPr>
            </w:pPr>
          </w:p>
          <w:p w14:paraId="6D60B234" w14:textId="77777777" w:rsidR="00165C11" w:rsidRPr="00480619" w:rsidRDefault="00165C11" w:rsidP="000438CB">
            <w:pPr>
              <w:spacing w:before="120" w:after="120"/>
              <w:jc w:val="both"/>
              <w:rPr>
                <w:rFonts w:ascii="Montserrat" w:hAnsi="Montserrat" w:cs="Calibri"/>
                <w:color w:val="27344C"/>
                <w:sz w:val="22"/>
                <w:szCs w:val="22"/>
                <w:lang w:val="ro-RO"/>
              </w:rPr>
            </w:pPr>
          </w:p>
          <w:p w14:paraId="155EA1C9" w14:textId="77777777" w:rsidR="00165C11" w:rsidRPr="00480619" w:rsidRDefault="00165C11" w:rsidP="000438CB">
            <w:pPr>
              <w:spacing w:before="120" w:after="120"/>
              <w:jc w:val="both"/>
              <w:rPr>
                <w:rFonts w:ascii="Montserrat" w:hAnsi="Montserrat" w:cs="Calibri"/>
                <w:color w:val="27344C"/>
                <w:sz w:val="22"/>
                <w:szCs w:val="22"/>
                <w:lang w:val="ro-RO"/>
              </w:rPr>
            </w:pPr>
          </w:p>
          <w:p w14:paraId="19AA19CD" w14:textId="77777777" w:rsidR="00165C11" w:rsidRPr="00480619" w:rsidRDefault="00165C11" w:rsidP="000438CB">
            <w:pPr>
              <w:spacing w:before="120" w:after="120"/>
              <w:jc w:val="both"/>
              <w:rPr>
                <w:rFonts w:ascii="Montserrat" w:hAnsi="Montserrat" w:cs="Calibri"/>
                <w:color w:val="27344C"/>
                <w:sz w:val="22"/>
                <w:szCs w:val="22"/>
                <w:lang w:val="ro-RO"/>
              </w:rPr>
            </w:pPr>
          </w:p>
          <w:p w14:paraId="3EFA8271" w14:textId="77777777" w:rsidR="000438CB" w:rsidRPr="00480619" w:rsidRDefault="000438CB" w:rsidP="000438CB">
            <w:pPr>
              <w:pStyle w:val="ListParagraph"/>
              <w:numPr>
                <w:ilvl w:val="0"/>
                <w:numId w:val="44"/>
              </w:numPr>
              <w:spacing w:before="120" w:after="120"/>
              <w:contextualSpacing w:val="0"/>
              <w:jc w:val="both"/>
              <w:rPr>
                <w:rFonts w:ascii="Montserrat" w:hAnsi="Montserrat" w:cs="Calibri"/>
                <w:color w:val="27344C"/>
                <w:sz w:val="22"/>
                <w:szCs w:val="22"/>
                <w:lang w:val="ro-RO"/>
              </w:rPr>
            </w:pPr>
            <w:r w:rsidRPr="00480619">
              <w:rPr>
                <w:rFonts w:ascii="Montserrat" w:hAnsi="Montserrat" w:cs="Calibri"/>
                <w:b/>
                <w:bCs/>
                <w:color w:val="27344C"/>
                <w:sz w:val="22"/>
                <w:szCs w:val="22"/>
                <w:lang w:val="ro-RO"/>
              </w:rPr>
              <w:t>Proiectul respectă principiul DNSH</w:t>
            </w:r>
            <w:r w:rsidRPr="00480619">
              <w:rPr>
                <w:rFonts w:ascii="Montserrat" w:hAnsi="Montserrat" w:cs="Calibri"/>
                <w:color w:val="27344C"/>
                <w:sz w:val="22"/>
                <w:szCs w:val="22"/>
                <w:lang w:val="ro-RO"/>
              </w:rPr>
              <w:t xml:space="preserve"> - „A nu prejudicia în mod semnificativ”.</w:t>
            </w:r>
          </w:p>
          <w:p w14:paraId="5D476532" w14:textId="77777777" w:rsidR="000438CB" w:rsidRPr="00480619" w:rsidRDefault="000438CB" w:rsidP="000438CB">
            <w:pPr>
              <w:pStyle w:val="ListParagraph"/>
              <w:spacing w:before="120" w:after="120"/>
              <w:ind w:left="1440"/>
              <w:jc w:val="both"/>
              <w:rPr>
                <w:rFonts w:ascii="Montserrat" w:hAnsi="Montserrat" w:cs="Calibri"/>
                <w:color w:val="27344C"/>
                <w:sz w:val="22"/>
                <w:szCs w:val="22"/>
                <w:lang w:val="ro-RO"/>
              </w:rPr>
            </w:pPr>
          </w:p>
          <w:p w14:paraId="46DE97CE" w14:textId="77777777" w:rsidR="000438CB" w:rsidRPr="00480619" w:rsidRDefault="000438CB" w:rsidP="000438CB">
            <w:pPr>
              <w:spacing w:before="120" w:after="120"/>
              <w:jc w:val="both"/>
              <w:rPr>
                <w:rFonts w:ascii="Montserrat" w:hAnsi="Montserrat" w:cs="Calibri"/>
                <w:color w:val="27344C"/>
                <w:sz w:val="22"/>
                <w:szCs w:val="22"/>
                <w:lang w:val="ro-RO"/>
              </w:rPr>
            </w:pPr>
          </w:p>
          <w:p w14:paraId="36DCAEE8" w14:textId="77777777" w:rsidR="000438CB" w:rsidRPr="00480619" w:rsidRDefault="000438CB" w:rsidP="000438CB">
            <w:pPr>
              <w:spacing w:before="120" w:after="120"/>
              <w:jc w:val="both"/>
              <w:rPr>
                <w:rFonts w:ascii="Montserrat" w:hAnsi="Montserrat" w:cs="Calibri"/>
                <w:color w:val="27344C"/>
                <w:sz w:val="22"/>
                <w:szCs w:val="22"/>
                <w:lang w:val="ro-RO"/>
              </w:rPr>
            </w:pPr>
          </w:p>
          <w:p w14:paraId="26A09320" w14:textId="3493335C" w:rsidR="000438CB" w:rsidRPr="00480619" w:rsidRDefault="000438CB" w:rsidP="000438CB">
            <w:pPr>
              <w:spacing w:before="100" w:beforeAutospacing="1" w:after="100" w:afterAutospacing="1" w:line="276" w:lineRule="auto"/>
              <w:jc w:val="both"/>
              <w:rPr>
                <w:rFonts w:ascii="Montserrat" w:eastAsia="Calibri" w:hAnsi="Montserrat" w:cs="Calibri"/>
                <w:b/>
                <w:bCs/>
                <w:i/>
                <w:iCs/>
                <w:color w:val="27344C"/>
                <w:sz w:val="22"/>
                <w:szCs w:val="22"/>
                <w:lang w:val="ro-RO" w:eastAsia="en-GB"/>
              </w:rPr>
            </w:pPr>
          </w:p>
          <w:p w14:paraId="716A76EA" w14:textId="77777777" w:rsidR="000438CB" w:rsidRPr="00480619" w:rsidRDefault="000438CB" w:rsidP="000438CB">
            <w:pPr>
              <w:spacing w:before="100" w:beforeAutospacing="1" w:after="100" w:afterAutospacing="1" w:line="276" w:lineRule="auto"/>
              <w:jc w:val="both"/>
              <w:rPr>
                <w:rFonts w:ascii="Montserrat" w:hAnsi="Montserrat" w:cs="Arial"/>
                <w:bCs/>
                <w:color w:val="27344C"/>
                <w:sz w:val="22"/>
                <w:szCs w:val="22"/>
                <w:lang w:val="ro-RO"/>
              </w:rPr>
            </w:pPr>
          </w:p>
        </w:tc>
        <w:tc>
          <w:tcPr>
            <w:tcW w:w="5245" w:type="dxa"/>
          </w:tcPr>
          <w:p w14:paraId="0DA95EE9" w14:textId="77777777" w:rsidR="000438CB" w:rsidRPr="00480619" w:rsidRDefault="000438CB" w:rsidP="000438CB">
            <w:pPr>
              <w:spacing w:before="120" w:after="120"/>
              <w:jc w:val="both"/>
              <w:rPr>
                <w:rFonts w:ascii="Montserrat" w:hAnsi="Montserrat" w:cs="Calibri"/>
                <w:b/>
                <w:bCs/>
                <w:color w:val="27344C"/>
                <w:sz w:val="22"/>
                <w:szCs w:val="22"/>
                <w:lang w:val="ro-RO"/>
              </w:rPr>
            </w:pPr>
            <w:r w:rsidRPr="00480619">
              <w:rPr>
                <w:rFonts w:ascii="Montserrat" w:hAnsi="Montserrat" w:cs="Calibri"/>
                <w:b/>
                <w:bCs/>
                <w:color w:val="27344C"/>
                <w:sz w:val="22"/>
                <w:szCs w:val="22"/>
                <w:lang w:val="ro-RO"/>
              </w:rPr>
              <w:lastRenderedPageBreak/>
              <w:t>Documente verificate:</w:t>
            </w:r>
          </w:p>
          <w:p w14:paraId="35AAD49B" w14:textId="77777777" w:rsidR="000438CB" w:rsidRPr="00480619" w:rsidRDefault="000438CB" w:rsidP="000438CB">
            <w:pPr>
              <w:pStyle w:val="ListParagraph"/>
              <w:numPr>
                <w:ilvl w:val="0"/>
                <w:numId w:val="45"/>
              </w:numPr>
              <w:spacing w:before="120" w:after="120"/>
              <w:contextualSpacing w:val="0"/>
              <w:jc w:val="both"/>
              <w:rPr>
                <w:rFonts w:ascii="Montserrat" w:hAnsi="Montserrat" w:cs="Calibri"/>
                <w:color w:val="27344C"/>
                <w:sz w:val="22"/>
                <w:szCs w:val="22"/>
                <w:lang w:val="ro-RO"/>
              </w:rPr>
            </w:pPr>
            <w:r w:rsidRPr="00480619">
              <w:rPr>
                <w:rFonts w:ascii="Montserrat" w:hAnsi="Montserrat" w:cs="Calibri"/>
                <w:color w:val="27344C"/>
                <w:sz w:val="22"/>
                <w:szCs w:val="22"/>
                <w:lang w:val="ro-RO"/>
              </w:rPr>
              <w:t xml:space="preserve">Formularul cererii de finanțare </w:t>
            </w:r>
          </w:p>
          <w:p w14:paraId="75AB0E7B" w14:textId="77777777" w:rsidR="000438CB" w:rsidRPr="00480619" w:rsidRDefault="000438CB" w:rsidP="000438CB">
            <w:pPr>
              <w:pStyle w:val="ListParagraph"/>
              <w:numPr>
                <w:ilvl w:val="0"/>
                <w:numId w:val="45"/>
              </w:numPr>
              <w:spacing w:before="120" w:after="120"/>
              <w:contextualSpacing w:val="0"/>
              <w:jc w:val="both"/>
              <w:rPr>
                <w:rFonts w:ascii="Montserrat" w:hAnsi="Montserrat" w:cs="Calibri"/>
                <w:color w:val="27344C"/>
                <w:sz w:val="22"/>
                <w:szCs w:val="22"/>
                <w:lang w:val="ro-RO"/>
              </w:rPr>
            </w:pPr>
            <w:r w:rsidRPr="00480619">
              <w:rPr>
                <w:rFonts w:ascii="Montserrat" w:hAnsi="Montserrat" w:cs="Calibri"/>
                <w:color w:val="27344C"/>
                <w:sz w:val="22"/>
                <w:szCs w:val="22"/>
                <w:lang w:val="ro-RO"/>
              </w:rPr>
              <w:t xml:space="preserve">Declarația unică </w:t>
            </w:r>
          </w:p>
          <w:p w14:paraId="3E576C29" w14:textId="77777777" w:rsidR="000438CB" w:rsidRPr="00480619" w:rsidRDefault="000438CB" w:rsidP="000438CB">
            <w:pPr>
              <w:spacing w:before="120" w:after="120"/>
              <w:jc w:val="both"/>
              <w:rPr>
                <w:rFonts w:ascii="Montserrat" w:hAnsi="Montserrat" w:cs="Calibri"/>
                <w:b/>
                <w:bCs/>
                <w:color w:val="27344C"/>
                <w:sz w:val="22"/>
                <w:szCs w:val="22"/>
                <w:lang w:val="ro-RO"/>
              </w:rPr>
            </w:pPr>
            <w:r w:rsidRPr="00480619">
              <w:rPr>
                <w:rFonts w:ascii="Montserrat" w:hAnsi="Montserrat" w:cs="Calibri"/>
                <w:b/>
                <w:bCs/>
                <w:color w:val="27344C"/>
                <w:sz w:val="22"/>
                <w:szCs w:val="22"/>
                <w:lang w:val="ro-RO"/>
              </w:rPr>
              <w:t>Se verifică:</w:t>
            </w:r>
          </w:p>
          <w:p w14:paraId="02114768" w14:textId="272D358C" w:rsidR="000438CB" w:rsidRPr="00480619" w:rsidRDefault="000438CB" w:rsidP="000438CB">
            <w:pPr>
              <w:pStyle w:val="ListParagraph"/>
              <w:numPr>
                <w:ilvl w:val="0"/>
                <w:numId w:val="45"/>
              </w:numPr>
              <w:jc w:val="both"/>
              <w:rPr>
                <w:rFonts w:ascii="Montserrat" w:hAnsi="Montserrat" w:cs="Calibri"/>
                <w:color w:val="27344C"/>
                <w:sz w:val="22"/>
                <w:szCs w:val="22"/>
                <w:lang w:val="ro-RO"/>
              </w:rPr>
            </w:pPr>
            <w:r w:rsidRPr="00480619">
              <w:rPr>
                <w:rFonts w:ascii="Montserrat" w:hAnsi="Montserrat" w:cs="Calibri"/>
                <w:color w:val="27344C"/>
                <w:sz w:val="22"/>
                <w:szCs w:val="22"/>
                <w:lang w:val="ro-RO"/>
              </w:rPr>
              <w:t xml:space="preserve">dacă în secțiunea Principii orizontale, câmpul Dezvoltare durabila solicitantul și-a asumat că </w:t>
            </w:r>
            <w:r w:rsidRPr="00480619">
              <w:rPr>
                <w:rFonts w:ascii="Montserrat" w:hAnsi="Montserrat"/>
                <w:color w:val="27344C"/>
                <w:sz w:val="22"/>
                <w:szCs w:val="22"/>
              </w:rPr>
              <w:t xml:space="preserve">cel </w:t>
            </w:r>
            <w:proofErr w:type="spellStart"/>
            <w:r w:rsidRPr="00480619">
              <w:rPr>
                <w:rFonts w:ascii="Montserrat" w:hAnsi="Montserrat"/>
                <w:color w:val="27344C"/>
                <w:sz w:val="22"/>
                <w:szCs w:val="22"/>
              </w:rPr>
              <w:t>puțin</w:t>
            </w:r>
            <w:proofErr w:type="spellEnd"/>
            <w:r w:rsidRPr="00480619">
              <w:rPr>
                <w:rFonts w:ascii="Montserrat" w:hAnsi="Montserrat"/>
                <w:color w:val="27344C"/>
                <w:sz w:val="22"/>
                <w:szCs w:val="22"/>
              </w:rPr>
              <w:t xml:space="preserve"> un </w:t>
            </w:r>
            <w:proofErr w:type="spellStart"/>
            <w:r w:rsidRPr="00480619">
              <w:rPr>
                <w:rFonts w:ascii="Montserrat" w:hAnsi="Montserrat"/>
                <w:color w:val="27344C"/>
                <w:sz w:val="22"/>
                <w:szCs w:val="22"/>
              </w:rPr>
              <w:t>activ</w:t>
            </w:r>
            <w:proofErr w:type="spellEnd"/>
            <w:r w:rsidRPr="00480619">
              <w:rPr>
                <w:rFonts w:ascii="Montserrat" w:hAnsi="Montserrat"/>
                <w:color w:val="27344C"/>
                <w:sz w:val="22"/>
                <w:szCs w:val="22"/>
              </w:rPr>
              <w:t xml:space="preserve"> corporal </w:t>
            </w:r>
            <w:proofErr w:type="spellStart"/>
            <w:r w:rsidRPr="00480619">
              <w:rPr>
                <w:rFonts w:ascii="Montserrat" w:hAnsi="Montserrat"/>
                <w:color w:val="27344C"/>
                <w:sz w:val="22"/>
                <w:szCs w:val="22"/>
              </w:rPr>
              <w:t>achiziționat</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sau</w:t>
            </w:r>
            <w:proofErr w:type="spellEnd"/>
            <w:r w:rsidRPr="00480619">
              <w:rPr>
                <w:rFonts w:ascii="Montserrat" w:hAnsi="Montserrat"/>
                <w:color w:val="27344C"/>
                <w:sz w:val="22"/>
                <w:szCs w:val="22"/>
              </w:rPr>
              <w:t xml:space="preserve"> cel </w:t>
            </w:r>
            <w:proofErr w:type="spellStart"/>
            <w:r w:rsidRPr="00480619">
              <w:rPr>
                <w:rFonts w:ascii="Montserrat" w:hAnsi="Montserrat"/>
                <w:color w:val="27344C"/>
                <w:sz w:val="22"/>
                <w:szCs w:val="22"/>
              </w:rPr>
              <w:t>puțin</w:t>
            </w:r>
            <w:proofErr w:type="spellEnd"/>
            <w:r w:rsidRPr="00480619">
              <w:rPr>
                <w:rFonts w:ascii="Montserrat" w:hAnsi="Montserrat"/>
                <w:color w:val="27344C"/>
                <w:sz w:val="22"/>
                <w:szCs w:val="22"/>
              </w:rPr>
              <w:t xml:space="preserve"> o </w:t>
            </w:r>
            <w:proofErr w:type="spellStart"/>
            <w:r w:rsidRPr="00480619">
              <w:rPr>
                <w:rFonts w:ascii="Montserrat" w:hAnsi="Montserrat"/>
                <w:color w:val="27344C"/>
                <w:sz w:val="22"/>
                <w:szCs w:val="22"/>
              </w:rPr>
              <w:t>componentă</w:t>
            </w:r>
            <w:proofErr w:type="spellEnd"/>
            <w:r w:rsidRPr="00480619">
              <w:rPr>
                <w:rFonts w:ascii="Montserrat" w:hAnsi="Montserrat"/>
                <w:color w:val="27344C"/>
                <w:sz w:val="22"/>
                <w:szCs w:val="22"/>
              </w:rPr>
              <w:t xml:space="preserve"> a </w:t>
            </w:r>
            <w:proofErr w:type="spellStart"/>
            <w:r w:rsidRPr="00480619">
              <w:rPr>
                <w:rFonts w:ascii="Montserrat" w:hAnsi="Montserrat"/>
                <w:color w:val="27344C"/>
                <w:sz w:val="22"/>
                <w:szCs w:val="22"/>
              </w:rPr>
              <w:t>unui</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activ</w:t>
            </w:r>
            <w:proofErr w:type="spellEnd"/>
            <w:r w:rsidRPr="00480619">
              <w:rPr>
                <w:rFonts w:ascii="Montserrat" w:hAnsi="Montserrat"/>
                <w:color w:val="27344C"/>
                <w:sz w:val="22"/>
                <w:szCs w:val="22"/>
              </w:rPr>
              <w:t xml:space="preserve"> corporal </w:t>
            </w:r>
            <w:proofErr w:type="spellStart"/>
            <w:r w:rsidRPr="00480619">
              <w:rPr>
                <w:rFonts w:ascii="Montserrat" w:hAnsi="Montserrat"/>
                <w:color w:val="27344C"/>
                <w:sz w:val="22"/>
                <w:szCs w:val="22"/>
              </w:rPr>
              <w:t>achiziționat</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va</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respecta</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încadrarea</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în</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consumul</w:t>
            </w:r>
            <w:proofErr w:type="spellEnd"/>
            <w:r w:rsidRPr="00480619">
              <w:rPr>
                <w:rFonts w:ascii="Montserrat" w:hAnsi="Montserrat"/>
                <w:color w:val="27344C"/>
                <w:sz w:val="22"/>
                <w:szCs w:val="22"/>
              </w:rPr>
              <w:t xml:space="preserve"> de </w:t>
            </w:r>
            <w:proofErr w:type="spellStart"/>
            <w:r w:rsidRPr="00480619">
              <w:rPr>
                <w:rFonts w:ascii="Montserrat" w:hAnsi="Montserrat"/>
                <w:color w:val="27344C"/>
                <w:sz w:val="22"/>
                <w:szCs w:val="22"/>
              </w:rPr>
              <w:t>energie</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semnificativ</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redus</w:t>
            </w:r>
            <w:proofErr w:type="spellEnd"/>
            <w:r w:rsidRPr="00480619">
              <w:rPr>
                <w:rFonts w:ascii="Montserrat" w:hAnsi="Montserrat"/>
                <w:color w:val="27344C"/>
                <w:sz w:val="22"/>
                <w:szCs w:val="22"/>
              </w:rPr>
              <w:t xml:space="preserve">, conform </w:t>
            </w:r>
            <w:proofErr w:type="spellStart"/>
            <w:r w:rsidRPr="00480619">
              <w:rPr>
                <w:rFonts w:ascii="Montserrat" w:hAnsi="Montserrat"/>
                <w:color w:val="27344C"/>
                <w:sz w:val="22"/>
                <w:szCs w:val="22"/>
              </w:rPr>
              <w:t>cerințelor</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programului</w:t>
            </w:r>
            <w:proofErr w:type="spellEnd"/>
            <w:r w:rsidRPr="00480619">
              <w:rPr>
                <w:rFonts w:ascii="Montserrat" w:hAnsi="Montserrat"/>
                <w:color w:val="27344C"/>
                <w:sz w:val="22"/>
                <w:szCs w:val="22"/>
              </w:rPr>
              <w:t xml:space="preserve"> Energy Star</w:t>
            </w:r>
            <w:r w:rsidRPr="00480619">
              <w:rPr>
                <w:rStyle w:val="FootnoteReference"/>
                <w:rFonts w:ascii="Montserrat" w:hAnsi="Montserrat"/>
                <w:color w:val="27344C"/>
                <w:sz w:val="22"/>
                <w:szCs w:val="22"/>
              </w:rPr>
              <w:footnoteReference w:id="9"/>
            </w:r>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calculat</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prin</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raportare</w:t>
            </w:r>
            <w:proofErr w:type="spellEnd"/>
            <w:r w:rsidRPr="00480619">
              <w:rPr>
                <w:rFonts w:ascii="Montserrat" w:hAnsi="Montserrat"/>
                <w:color w:val="27344C"/>
                <w:sz w:val="22"/>
                <w:szCs w:val="22"/>
              </w:rPr>
              <w:t xml:space="preserve"> la </w:t>
            </w:r>
            <w:proofErr w:type="spellStart"/>
            <w:r w:rsidRPr="00480619">
              <w:rPr>
                <w:rFonts w:ascii="Montserrat" w:hAnsi="Montserrat"/>
                <w:color w:val="27344C"/>
                <w:sz w:val="22"/>
                <w:szCs w:val="22"/>
              </w:rPr>
              <w:lastRenderedPageBreak/>
              <w:t>performanța</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minimă</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impusă</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în</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baza</w:t>
            </w:r>
            <w:proofErr w:type="spellEnd"/>
            <w:r w:rsidRPr="00480619">
              <w:rPr>
                <w:rFonts w:ascii="Montserrat" w:hAnsi="Montserrat"/>
                <w:color w:val="27344C"/>
                <w:sz w:val="22"/>
                <w:szCs w:val="22"/>
              </w:rPr>
              <w:t xml:space="preserve"> </w:t>
            </w:r>
            <w:proofErr w:type="spellStart"/>
            <w:r w:rsidRPr="00480619">
              <w:rPr>
                <w:rFonts w:ascii="Montserrat" w:hAnsi="Montserrat"/>
                <w:color w:val="27344C"/>
                <w:sz w:val="22"/>
                <w:szCs w:val="22"/>
              </w:rPr>
              <w:t>programului</w:t>
            </w:r>
            <w:proofErr w:type="spellEnd"/>
            <w:r w:rsidRPr="00480619">
              <w:rPr>
                <w:rFonts w:ascii="Montserrat" w:hAnsi="Montserrat"/>
                <w:color w:val="27344C"/>
                <w:sz w:val="22"/>
                <w:szCs w:val="22"/>
              </w:rPr>
              <w:t xml:space="preserve"> Energy Star.</w:t>
            </w:r>
            <w:r w:rsidR="004305A6">
              <w:rPr>
                <w:rFonts w:ascii="Montserrat" w:hAnsi="Montserrat"/>
                <w:color w:val="27344C"/>
                <w:sz w:val="22"/>
                <w:szCs w:val="22"/>
              </w:rPr>
              <w:t xml:space="preserve"> </w:t>
            </w:r>
            <w:proofErr w:type="spellStart"/>
            <w:r w:rsidR="004305A6" w:rsidRPr="002961BE">
              <w:rPr>
                <w:rFonts w:ascii="Montserrat" w:hAnsi="Montserrat"/>
                <w:color w:val="27344C"/>
                <w:sz w:val="22"/>
                <w:szCs w:val="22"/>
              </w:rPr>
              <w:t>Această</w:t>
            </w:r>
            <w:proofErr w:type="spellEnd"/>
            <w:r w:rsidR="004305A6" w:rsidRPr="002961BE">
              <w:rPr>
                <w:rFonts w:ascii="Montserrat" w:hAnsi="Montserrat"/>
                <w:color w:val="27344C"/>
                <w:sz w:val="22"/>
                <w:szCs w:val="22"/>
              </w:rPr>
              <w:t xml:space="preserve"> </w:t>
            </w:r>
            <w:proofErr w:type="spellStart"/>
            <w:r w:rsidR="004305A6" w:rsidRPr="002961BE">
              <w:rPr>
                <w:rFonts w:ascii="Montserrat" w:hAnsi="Montserrat"/>
                <w:color w:val="27344C"/>
                <w:sz w:val="22"/>
                <w:szCs w:val="22"/>
              </w:rPr>
              <w:t>cerința</w:t>
            </w:r>
            <w:proofErr w:type="spellEnd"/>
            <w:r w:rsidR="004305A6" w:rsidRPr="002961BE">
              <w:rPr>
                <w:rFonts w:ascii="Montserrat" w:hAnsi="Montserrat"/>
                <w:color w:val="27344C"/>
                <w:sz w:val="22"/>
                <w:szCs w:val="22"/>
              </w:rPr>
              <w:t xml:space="preserve"> nu se </w:t>
            </w:r>
            <w:proofErr w:type="spellStart"/>
            <w:r w:rsidR="004305A6" w:rsidRPr="002961BE">
              <w:rPr>
                <w:rFonts w:ascii="Montserrat" w:hAnsi="Montserrat"/>
                <w:color w:val="27344C"/>
                <w:sz w:val="22"/>
                <w:szCs w:val="22"/>
              </w:rPr>
              <w:t>aplică</w:t>
            </w:r>
            <w:proofErr w:type="spellEnd"/>
            <w:r w:rsidR="004305A6" w:rsidRPr="002961BE">
              <w:rPr>
                <w:rFonts w:ascii="Montserrat" w:hAnsi="Montserrat"/>
                <w:color w:val="27344C"/>
                <w:sz w:val="22"/>
                <w:szCs w:val="22"/>
              </w:rPr>
              <w:t xml:space="preserve"> </w:t>
            </w:r>
            <w:proofErr w:type="spellStart"/>
            <w:r w:rsidR="004305A6" w:rsidRPr="002961BE">
              <w:rPr>
                <w:rFonts w:ascii="Montserrat" w:hAnsi="Montserrat"/>
                <w:color w:val="27344C"/>
                <w:sz w:val="22"/>
                <w:szCs w:val="22"/>
              </w:rPr>
              <w:t>activelor</w:t>
            </w:r>
            <w:proofErr w:type="spellEnd"/>
            <w:r w:rsidR="004305A6" w:rsidRPr="002961BE">
              <w:rPr>
                <w:rFonts w:ascii="Montserrat" w:hAnsi="Montserrat"/>
                <w:color w:val="27344C"/>
                <w:sz w:val="22"/>
                <w:szCs w:val="22"/>
              </w:rPr>
              <w:t xml:space="preserve"> </w:t>
            </w:r>
            <w:proofErr w:type="spellStart"/>
            <w:r w:rsidR="004305A6" w:rsidRPr="002961BE">
              <w:rPr>
                <w:rFonts w:ascii="Montserrat" w:hAnsi="Montserrat"/>
                <w:color w:val="27344C"/>
                <w:sz w:val="22"/>
                <w:szCs w:val="22"/>
              </w:rPr>
              <w:t>corporale</w:t>
            </w:r>
            <w:proofErr w:type="spellEnd"/>
            <w:r w:rsidR="004305A6" w:rsidRPr="002961BE">
              <w:rPr>
                <w:rFonts w:ascii="Montserrat" w:hAnsi="Montserrat"/>
                <w:color w:val="27344C"/>
                <w:sz w:val="22"/>
                <w:szCs w:val="22"/>
              </w:rPr>
              <w:t xml:space="preserve"> de tip server </w:t>
            </w:r>
            <w:proofErr w:type="spellStart"/>
            <w:r w:rsidR="004305A6" w:rsidRPr="002961BE">
              <w:rPr>
                <w:rFonts w:ascii="Montserrat" w:hAnsi="Montserrat"/>
                <w:color w:val="27344C"/>
                <w:sz w:val="22"/>
                <w:szCs w:val="22"/>
              </w:rPr>
              <w:t>și</w:t>
            </w:r>
            <w:proofErr w:type="spellEnd"/>
            <w:r w:rsidR="004305A6" w:rsidRPr="002961BE">
              <w:rPr>
                <w:rFonts w:ascii="Montserrat" w:hAnsi="Montserrat"/>
                <w:color w:val="27344C"/>
                <w:sz w:val="22"/>
                <w:szCs w:val="22"/>
              </w:rPr>
              <w:t xml:space="preserve"> </w:t>
            </w:r>
            <w:proofErr w:type="spellStart"/>
            <w:r w:rsidR="004305A6" w:rsidRPr="002961BE">
              <w:rPr>
                <w:rFonts w:ascii="Montserrat" w:hAnsi="Montserrat"/>
                <w:color w:val="27344C"/>
                <w:sz w:val="22"/>
                <w:szCs w:val="22"/>
              </w:rPr>
              <w:t>activelor</w:t>
            </w:r>
            <w:proofErr w:type="spellEnd"/>
            <w:r w:rsidR="004305A6" w:rsidRPr="002961BE">
              <w:rPr>
                <w:rFonts w:ascii="Montserrat" w:hAnsi="Montserrat"/>
                <w:color w:val="27344C"/>
                <w:sz w:val="22"/>
                <w:szCs w:val="22"/>
              </w:rPr>
              <w:t xml:space="preserve"> </w:t>
            </w:r>
            <w:proofErr w:type="spellStart"/>
            <w:r w:rsidR="004305A6" w:rsidRPr="002961BE">
              <w:rPr>
                <w:rFonts w:ascii="Montserrat" w:hAnsi="Montserrat"/>
                <w:color w:val="27344C"/>
                <w:sz w:val="22"/>
                <w:szCs w:val="22"/>
              </w:rPr>
              <w:t>necorporale</w:t>
            </w:r>
            <w:proofErr w:type="spellEnd"/>
          </w:p>
          <w:p w14:paraId="6BED0259" w14:textId="400F4EB7" w:rsidR="000438CB" w:rsidRPr="00480619" w:rsidRDefault="004305A6" w:rsidP="000438CB">
            <w:pPr>
              <w:pStyle w:val="ListParagraph"/>
              <w:numPr>
                <w:ilvl w:val="0"/>
                <w:numId w:val="45"/>
              </w:numPr>
              <w:jc w:val="both"/>
              <w:rPr>
                <w:rFonts w:ascii="Montserrat" w:hAnsi="Montserrat" w:cs="Calibri"/>
                <w:color w:val="27344C"/>
                <w:sz w:val="22"/>
                <w:szCs w:val="22"/>
                <w:lang w:val="ro-RO"/>
              </w:rPr>
            </w:pPr>
            <w:r w:rsidRPr="004305A6">
              <w:rPr>
                <w:rFonts w:ascii="Montserrat" w:hAnsi="Montserrat" w:cs="Calibri"/>
                <w:color w:val="27344C"/>
                <w:sz w:val="22"/>
                <w:szCs w:val="22"/>
                <w:lang w:val="ro-RO"/>
              </w:rPr>
              <w:t>dacă din documentele justificative transmise referitoare la specificațiile tehnice depuse pentru echipamentele/componentele ce urmează a fi achiziționate rezultă că  cel puțin un activ corporal achiziționat sau cel puțin o componentă a unui activ corporal achiziționat va  respecta încadrarea în consumul de energie semnificativ redus  conform cerințelor programului Energy Star. Această cerința nu se aplică activelor corporale de tip server și activelor necorporale</w:t>
            </w:r>
            <w:r w:rsidR="000438CB" w:rsidRPr="00480619">
              <w:rPr>
                <w:rFonts w:ascii="Montserrat" w:hAnsi="Montserrat"/>
                <w:color w:val="27344C"/>
                <w:sz w:val="22"/>
                <w:szCs w:val="22"/>
              </w:rPr>
              <w:t>.</w:t>
            </w:r>
          </w:p>
          <w:p w14:paraId="7DB16202" w14:textId="4CF33722" w:rsidR="007539E1" w:rsidRPr="00480619" w:rsidRDefault="004305A6" w:rsidP="007539E1">
            <w:pPr>
              <w:pStyle w:val="ListParagraph"/>
              <w:numPr>
                <w:ilvl w:val="0"/>
                <w:numId w:val="45"/>
              </w:numPr>
              <w:jc w:val="both"/>
              <w:rPr>
                <w:rFonts w:ascii="Montserrat" w:hAnsi="Montserrat" w:cs="Calibri"/>
                <w:color w:val="27344C"/>
                <w:sz w:val="22"/>
                <w:szCs w:val="22"/>
                <w:lang w:val="ro-RO"/>
              </w:rPr>
            </w:pPr>
            <w:r w:rsidRPr="004305A6">
              <w:rPr>
                <w:rFonts w:ascii="Montserrat" w:hAnsi="Montserrat" w:cs="Calibri"/>
                <w:color w:val="27344C"/>
                <w:sz w:val="22"/>
                <w:szCs w:val="22"/>
                <w:lang w:val="ro-RO"/>
              </w:rPr>
              <w:t>dacă în secțiunea Principii orizontale câmpul DNSH solicitantul își asumă să depună, în perioada de implementare/durabilitate, dacă este cazul, un contract încheiat cu un operator  pentru preluarea și colectarea deșeurilor de echipamente electrice și electronice si a deșeurilor provenite de la ambalaje, ca urmare a achiziției de echipamente, sau documente justificative de tipul procese verbale de predare primire, contracte de vânzare cumpărare etc</w:t>
            </w:r>
            <w:r w:rsidR="000438CB" w:rsidRPr="00480619">
              <w:rPr>
                <w:rFonts w:ascii="Montserrat" w:hAnsi="Montserrat" w:cs="Calibri"/>
                <w:color w:val="27344C"/>
                <w:sz w:val="22"/>
                <w:szCs w:val="22"/>
                <w:lang w:val="ro-RO"/>
              </w:rPr>
              <w:t>.</w:t>
            </w:r>
          </w:p>
          <w:p w14:paraId="2061119A" w14:textId="2D7118AD" w:rsidR="000438CB" w:rsidRPr="00480619" w:rsidRDefault="000438CB" w:rsidP="007539E1">
            <w:pPr>
              <w:pStyle w:val="ListParagraph"/>
              <w:numPr>
                <w:ilvl w:val="0"/>
                <w:numId w:val="45"/>
              </w:numPr>
              <w:jc w:val="both"/>
              <w:rPr>
                <w:rFonts w:ascii="Montserrat" w:hAnsi="Montserrat" w:cs="Calibri"/>
                <w:color w:val="27344C"/>
                <w:sz w:val="22"/>
                <w:szCs w:val="22"/>
                <w:lang w:val="ro-RO"/>
              </w:rPr>
            </w:pPr>
            <w:r w:rsidRPr="00480619">
              <w:rPr>
                <w:rFonts w:ascii="Montserrat" w:hAnsi="Montserrat" w:cs="Calibri"/>
                <w:color w:val="27344C"/>
                <w:sz w:val="22"/>
                <w:szCs w:val="22"/>
                <w:lang w:val="ro-RO"/>
              </w:rPr>
              <w:lastRenderedPageBreak/>
              <w:t xml:space="preserve">dacă informațiile din cererea de finanțare Secțiunea Principii orizontale  sunt corelate cu informațiile din Metodologia privind respectarea principiilor orizontale: Asigurarea Dezvoltării Durabile prin respectarea cerințelor privind </w:t>
            </w:r>
            <w:r w:rsidR="007539E1" w:rsidRPr="00480619">
              <w:rPr>
                <w:rFonts w:ascii="Montserrat" w:hAnsi="Montserrat" w:cs="Calibri"/>
                <w:color w:val="27344C"/>
                <w:sz w:val="22"/>
                <w:szCs w:val="22"/>
                <w:lang w:val="ro-RO"/>
              </w:rPr>
              <w:t>protecția</w:t>
            </w:r>
            <w:r w:rsidRPr="00480619">
              <w:rPr>
                <w:rFonts w:ascii="Montserrat" w:hAnsi="Montserrat" w:cs="Calibri"/>
                <w:color w:val="27344C"/>
                <w:sz w:val="22"/>
                <w:szCs w:val="22"/>
                <w:lang w:val="ro-RO"/>
              </w:rPr>
              <w:t xml:space="preserve"> mediului, Asigurarea ,,Imunizării la schimbările climatice” și Respectarea principiului de ,,a nu prejudicia în mod semnificativ”.</w:t>
            </w:r>
          </w:p>
        </w:tc>
        <w:tc>
          <w:tcPr>
            <w:tcW w:w="4536" w:type="dxa"/>
          </w:tcPr>
          <w:p w14:paraId="7ACD8B8D" w14:textId="77777777" w:rsidR="000438CB" w:rsidRPr="00480619" w:rsidRDefault="000438CB" w:rsidP="000438CB">
            <w:pPr>
              <w:spacing w:line="276" w:lineRule="auto"/>
              <w:jc w:val="both"/>
              <w:rPr>
                <w:rFonts w:ascii="Montserrat" w:hAnsi="Montserrat" w:cs="Arial"/>
                <w:bCs/>
                <w:color w:val="27344C"/>
                <w:sz w:val="22"/>
                <w:szCs w:val="22"/>
                <w:lang w:val="ro-RO"/>
              </w:rPr>
            </w:pPr>
            <w:r w:rsidRPr="00480619">
              <w:rPr>
                <w:rFonts w:ascii="Montserrat" w:hAnsi="Montserrat" w:cs="Arial"/>
                <w:bCs/>
                <w:color w:val="27344C"/>
                <w:sz w:val="22"/>
                <w:szCs w:val="22"/>
                <w:lang w:val="ro-RO"/>
              </w:rPr>
              <w:lastRenderedPageBreak/>
              <w:t>- Formularul cererii de finanțare</w:t>
            </w:r>
          </w:p>
          <w:p w14:paraId="3A6F88C0" w14:textId="7DB74BEB" w:rsidR="000438CB" w:rsidRPr="00480619" w:rsidRDefault="000438CB" w:rsidP="000438CB">
            <w:pPr>
              <w:spacing w:line="276" w:lineRule="auto"/>
              <w:jc w:val="both"/>
              <w:rPr>
                <w:rFonts w:ascii="Montserrat" w:hAnsi="Montserrat" w:cs="Arial"/>
                <w:bCs/>
                <w:color w:val="27344C"/>
                <w:sz w:val="22"/>
                <w:szCs w:val="22"/>
                <w:lang w:val="ro-RO"/>
              </w:rPr>
            </w:pPr>
          </w:p>
          <w:p w14:paraId="63DDF036" w14:textId="77777777" w:rsidR="000438CB" w:rsidRPr="00480619" w:rsidRDefault="000438CB" w:rsidP="000438CB">
            <w:pPr>
              <w:spacing w:line="276" w:lineRule="auto"/>
              <w:jc w:val="both"/>
              <w:rPr>
                <w:rFonts w:ascii="Montserrat" w:hAnsi="Montserrat" w:cs="Arial"/>
                <w:bCs/>
                <w:color w:val="27344C"/>
                <w:sz w:val="22"/>
                <w:szCs w:val="22"/>
                <w:lang w:val="ro-RO"/>
              </w:rPr>
            </w:pPr>
            <w:r w:rsidRPr="00480619">
              <w:rPr>
                <w:rFonts w:ascii="Montserrat" w:hAnsi="Montserrat" w:cs="Arial"/>
                <w:bCs/>
                <w:color w:val="27344C"/>
                <w:sz w:val="22"/>
                <w:szCs w:val="22"/>
                <w:lang w:val="ro-RO"/>
              </w:rPr>
              <w:t>- Anexa 2_Declarația unică</w:t>
            </w:r>
          </w:p>
          <w:p w14:paraId="790F1541" w14:textId="23C2ED3F" w:rsidR="006E2276" w:rsidRPr="00480619" w:rsidRDefault="006E2276" w:rsidP="000438CB">
            <w:pPr>
              <w:spacing w:line="276" w:lineRule="auto"/>
              <w:jc w:val="both"/>
              <w:rPr>
                <w:rFonts w:ascii="Montserrat" w:hAnsi="Montserrat" w:cs="Arial"/>
                <w:bCs/>
                <w:color w:val="27344C"/>
                <w:sz w:val="22"/>
                <w:szCs w:val="22"/>
                <w:lang w:val="ro-RO"/>
              </w:rPr>
            </w:pPr>
            <w:r w:rsidRPr="00480619">
              <w:rPr>
                <w:rFonts w:ascii="Montserrat" w:hAnsi="Montserrat" w:cs="Arial"/>
                <w:bCs/>
                <w:color w:val="27344C"/>
                <w:sz w:val="22"/>
                <w:szCs w:val="22"/>
                <w:lang w:val="ro-RO"/>
              </w:rPr>
              <w:t>- documentele justificative, referitoare la specificațiile tehnice pentru echipamentele/componentele ce urmează a fi achiziționate,</w:t>
            </w:r>
            <w:r w:rsidRPr="00480619">
              <w:rPr>
                <w:rFonts w:ascii="Montserrat" w:hAnsi="Montserrat"/>
                <w:color w:val="27344C"/>
                <w:sz w:val="22"/>
                <w:szCs w:val="22"/>
              </w:rPr>
              <w:t xml:space="preserve">  </w:t>
            </w:r>
          </w:p>
          <w:p w14:paraId="46E4936A" w14:textId="77777777" w:rsidR="000438CB" w:rsidRPr="00480619" w:rsidRDefault="000438CB" w:rsidP="000438CB">
            <w:pPr>
              <w:spacing w:line="276" w:lineRule="auto"/>
              <w:jc w:val="both"/>
              <w:rPr>
                <w:rFonts w:ascii="Montserrat" w:hAnsi="Montserrat" w:cs="Arial"/>
                <w:bCs/>
                <w:color w:val="27344C"/>
                <w:sz w:val="22"/>
                <w:szCs w:val="22"/>
                <w:lang w:val="ro-RO"/>
              </w:rPr>
            </w:pPr>
          </w:p>
          <w:p w14:paraId="729A9FDE" w14:textId="77777777" w:rsidR="000438CB" w:rsidRPr="00480619" w:rsidRDefault="000438CB" w:rsidP="000438CB">
            <w:pPr>
              <w:jc w:val="both"/>
              <w:rPr>
                <w:rFonts w:ascii="Montserrat" w:hAnsi="Montserrat" w:cs="Arial"/>
                <w:bCs/>
                <w:color w:val="27344C"/>
                <w:sz w:val="22"/>
                <w:szCs w:val="22"/>
                <w:lang w:val="ro-RO"/>
              </w:rPr>
            </w:pPr>
          </w:p>
          <w:p w14:paraId="1E916D1B" w14:textId="70B65838" w:rsidR="000438CB" w:rsidRPr="00480619" w:rsidRDefault="000438CB" w:rsidP="00165C11">
            <w:pPr>
              <w:jc w:val="both"/>
              <w:rPr>
                <w:rFonts w:ascii="Montserrat" w:hAnsi="Montserrat" w:cs="Arial"/>
                <w:bCs/>
                <w:color w:val="27344C"/>
                <w:sz w:val="22"/>
                <w:szCs w:val="22"/>
                <w:lang w:val="ro-RO"/>
              </w:rPr>
            </w:pPr>
          </w:p>
        </w:tc>
      </w:tr>
    </w:tbl>
    <w:p w14:paraId="2EF64756" w14:textId="77777777" w:rsidR="006E2AB5" w:rsidRPr="00480619" w:rsidRDefault="006E2AB5" w:rsidP="008900FF">
      <w:pPr>
        <w:spacing w:after="160" w:line="276" w:lineRule="auto"/>
        <w:jc w:val="both"/>
        <w:rPr>
          <w:rFonts w:ascii="Montserrat" w:eastAsia="Times New Roman" w:hAnsi="Montserrat" w:cs="Arial"/>
          <w:color w:val="27344C"/>
          <w:sz w:val="22"/>
          <w:szCs w:val="22"/>
          <w:lang w:val="ro-RO" w:eastAsia="en-GB"/>
        </w:rPr>
      </w:pPr>
    </w:p>
    <w:p w14:paraId="4FC9933F" w14:textId="32ADEBB9" w:rsidR="00A95D64" w:rsidRPr="00480619" w:rsidRDefault="00A95D64" w:rsidP="00A95D64">
      <w:pPr>
        <w:spacing w:before="120" w:after="120"/>
        <w:jc w:val="both"/>
        <w:rPr>
          <w:rFonts w:ascii="Montserrat" w:eastAsia="Times New Roman" w:hAnsi="Montserrat" w:cs="Arial"/>
          <w:color w:val="27344C"/>
          <w:sz w:val="22"/>
          <w:szCs w:val="22"/>
          <w:lang w:val="ro-RO" w:eastAsia="en-GB"/>
        </w:rPr>
      </w:pPr>
      <w:r w:rsidRPr="00480619">
        <w:rPr>
          <w:rFonts w:ascii="Montserrat" w:eastAsia="Times New Roman" w:hAnsi="Montserrat" w:cs="Arial"/>
          <w:color w:val="27344C"/>
          <w:sz w:val="22"/>
          <w:szCs w:val="22"/>
          <w:lang w:val="ro-RO" w:eastAsia="en-GB"/>
        </w:rPr>
        <w:t xml:space="preserve">În cazul în care nu se regăsesc măsurile propuse de solicitanți, conform legislației naționale în vigoare, nici în cadrul cererii de finanțare, nici în alt document, atunci se vor solicita clarificări. </w:t>
      </w:r>
    </w:p>
    <w:p w14:paraId="71CC9052" w14:textId="77777777" w:rsidR="00A95D64" w:rsidRPr="00480619" w:rsidRDefault="00A95D64" w:rsidP="005B1CB9">
      <w:pPr>
        <w:spacing w:after="160" w:line="276" w:lineRule="auto"/>
        <w:jc w:val="both"/>
        <w:rPr>
          <w:rFonts w:ascii="Montserrat" w:hAnsi="Montserrat"/>
          <w:color w:val="27344C"/>
          <w:sz w:val="22"/>
          <w:szCs w:val="22"/>
        </w:rPr>
      </w:pPr>
    </w:p>
    <w:p w14:paraId="11ED0569" w14:textId="77777777" w:rsidR="00183DC6" w:rsidRPr="00480619" w:rsidRDefault="00183DC6">
      <w:pPr>
        <w:spacing w:after="160" w:line="276" w:lineRule="auto"/>
        <w:jc w:val="both"/>
        <w:rPr>
          <w:rFonts w:ascii="Montserrat" w:hAnsi="Montserrat"/>
          <w:color w:val="27344C"/>
          <w:sz w:val="22"/>
          <w:szCs w:val="22"/>
        </w:rPr>
      </w:pPr>
    </w:p>
    <w:sectPr w:rsidR="00183DC6" w:rsidRPr="00480619" w:rsidSect="004305A6">
      <w:pgSz w:w="16838" w:h="11906" w:orient="landscape"/>
      <w:pgMar w:top="1639" w:right="1440" w:bottom="1631" w:left="2252" w:header="708" w:footer="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9DAA77" w14:textId="77777777" w:rsidR="00344015" w:rsidRDefault="00344015" w:rsidP="0040795D">
      <w:r>
        <w:separator/>
      </w:r>
    </w:p>
  </w:endnote>
  <w:endnote w:type="continuationSeparator" w:id="0">
    <w:p w14:paraId="7DC72765" w14:textId="77777777" w:rsidR="00344015" w:rsidRDefault="00344015" w:rsidP="004079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Montserrat">
    <w:panose1 w:val="020B0604020202020204"/>
    <w:charset w:val="4D"/>
    <w:family w:val="auto"/>
    <w:pitch w:val="variable"/>
    <w:sig w:usb0="A00002FF" w:usb1="4000207B" w:usb2="00000000" w:usb3="00000000" w:csb0="00000197"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EU Albertina">
    <w:altName w:val="Cambria"/>
    <w:panose1 w:val="020B0604020202020204"/>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59329107"/>
      <w:docPartObj>
        <w:docPartGallery w:val="Page Numbers (Bottom of Page)"/>
        <w:docPartUnique/>
      </w:docPartObj>
    </w:sdtPr>
    <w:sdtContent>
      <w:p w14:paraId="52580DB3" w14:textId="77777777" w:rsidR="00D12B1A" w:rsidRDefault="00D12B1A" w:rsidP="005223E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71277B4" w14:textId="77777777" w:rsidR="00D12B1A" w:rsidRDefault="00D12B1A" w:rsidP="007E5C3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0"/>
      <w:gridCol w:w="2650"/>
      <w:gridCol w:w="1560"/>
    </w:tblGrid>
    <w:tr w:rsidR="004305A6" w14:paraId="259AC6AF" w14:textId="77777777" w:rsidTr="000C6E0D">
      <w:trPr>
        <w:trHeight w:val="284"/>
        <w:jc w:val="center"/>
      </w:trPr>
      <w:tc>
        <w:tcPr>
          <w:tcW w:w="8500" w:type="dxa"/>
          <w:gridSpan w:val="2"/>
          <w:tcMar>
            <w:left w:w="0" w:type="dxa"/>
            <w:right w:w="0" w:type="dxa"/>
          </w:tcMar>
        </w:tcPr>
        <w:p w14:paraId="7E9F4324" w14:textId="77777777" w:rsidR="004305A6" w:rsidRPr="00864451" w:rsidRDefault="004305A6" w:rsidP="004305A6">
          <w:pPr>
            <w:pStyle w:val="Footer"/>
          </w:pPr>
          <w:r>
            <w:rPr>
              <w:noProof/>
            </w:rPr>
            <w:drawing>
              <wp:anchor distT="0" distB="0" distL="114300" distR="114300" simplePos="0" relativeHeight="251665408" behindDoc="0" locked="0" layoutInCell="1" allowOverlap="1" wp14:anchorId="7AFEE961" wp14:editId="204C2141">
                <wp:simplePos x="0" y="0"/>
                <wp:positionH relativeFrom="column">
                  <wp:posOffset>0</wp:posOffset>
                </wp:positionH>
                <wp:positionV relativeFrom="page">
                  <wp:posOffset>54610</wp:posOffset>
                </wp:positionV>
                <wp:extent cx="5435600" cy="39370"/>
                <wp:effectExtent l="0" t="0" r="0" b="0"/>
                <wp:wrapTopAndBottom/>
                <wp:docPr id="164825424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5600" cy="39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60" w:type="dxa"/>
          <w:vMerge w:val="restart"/>
          <w:tcMar>
            <w:left w:w="0" w:type="dxa"/>
            <w:right w:w="0" w:type="dxa"/>
          </w:tcMar>
        </w:tcPr>
        <w:p w14:paraId="3EDFAA73" w14:textId="77777777" w:rsidR="004305A6" w:rsidRDefault="004305A6" w:rsidP="004305A6">
          <w:pPr>
            <w:pStyle w:val="Footer"/>
            <w:contextualSpacing/>
            <w:jc w:val="right"/>
          </w:pPr>
          <w:r>
            <w:rPr>
              <w:noProof/>
            </w:rPr>
            <w:drawing>
              <wp:inline distT="0" distB="0" distL="0" distR="0" wp14:anchorId="23A48D90" wp14:editId="7AD783B5">
                <wp:extent cx="795020" cy="795020"/>
                <wp:effectExtent l="0" t="0" r="0" b="0"/>
                <wp:docPr id="682547422" name="Picture 8" descr="A qr code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qr code on a black background&#10;&#10;Description automatically generated"/>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5020" cy="795020"/>
                        </a:xfrm>
                        <a:prstGeom prst="rect">
                          <a:avLst/>
                        </a:prstGeom>
                        <a:noFill/>
                        <a:ln>
                          <a:noFill/>
                        </a:ln>
                      </pic:spPr>
                    </pic:pic>
                  </a:graphicData>
                </a:graphic>
              </wp:inline>
            </w:drawing>
          </w:r>
        </w:p>
      </w:tc>
    </w:tr>
    <w:tr w:rsidR="004305A6" w14:paraId="408213DC" w14:textId="77777777" w:rsidTr="000C6E0D">
      <w:trPr>
        <w:trHeight w:val="112"/>
        <w:jc w:val="center"/>
      </w:trPr>
      <w:tc>
        <w:tcPr>
          <w:tcW w:w="8500" w:type="dxa"/>
          <w:gridSpan w:val="2"/>
          <w:tcMar>
            <w:left w:w="0" w:type="dxa"/>
            <w:right w:w="0" w:type="dxa"/>
          </w:tcMar>
          <w:vAlign w:val="center"/>
        </w:tcPr>
        <w:p w14:paraId="3DC4F74C" w14:textId="77777777" w:rsidR="004305A6" w:rsidRPr="00840D11" w:rsidRDefault="00000000" w:rsidP="004305A6">
          <w:pPr>
            <w:pStyle w:val="Footer"/>
            <w:jc w:val="right"/>
            <w:rPr>
              <w:noProof/>
              <w:sz w:val="20"/>
              <w:szCs w:val="20"/>
            </w:rPr>
          </w:pPr>
          <w:sdt>
            <w:sdtPr>
              <w:rPr>
                <w:rStyle w:val="PageNumber"/>
                <w:sz w:val="20"/>
                <w:szCs w:val="20"/>
              </w:rPr>
              <w:id w:val="-1626302957"/>
              <w:docPartObj>
                <w:docPartGallery w:val="Page Numbers (Bottom of Page)"/>
                <w:docPartUnique/>
              </w:docPartObj>
            </w:sdtPr>
            <w:sdtContent>
              <w:r w:rsidR="004305A6" w:rsidRPr="008E619E">
                <w:rPr>
                  <w:rStyle w:val="PageNumber"/>
                  <w:rFonts w:ascii="Montserrat" w:hAnsi="Montserrat"/>
                  <w:sz w:val="20"/>
                  <w:szCs w:val="20"/>
                </w:rPr>
                <w:fldChar w:fldCharType="begin"/>
              </w:r>
              <w:r w:rsidR="004305A6" w:rsidRPr="008E619E">
                <w:rPr>
                  <w:rStyle w:val="PageNumber"/>
                  <w:rFonts w:ascii="Montserrat" w:hAnsi="Montserrat"/>
                  <w:sz w:val="20"/>
                  <w:szCs w:val="20"/>
                </w:rPr>
                <w:instrText xml:space="preserve"> PAGE </w:instrText>
              </w:r>
              <w:r w:rsidR="004305A6" w:rsidRPr="008E619E">
                <w:rPr>
                  <w:rStyle w:val="PageNumber"/>
                  <w:rFonts w:ascii="Montserrat" w:hAnsi="Montserrat"/>
                  <w:sz w:val="20"/>
                  <w:szCs w:val="20"/>
                </w:rPr>
                <w:fldChar w:fldCharType="separate"/>
              </w:r>
              <w:r w:rsidR="004305A6" w:rsidRPr="008E619E">
                <w:rPr>
                  <w:rStyle w:val="PageNumber"/>
                  <w:rFonts w:ascii="Montserrat" w:hAnsi="Montserrat"/>
                  <w:sz w:val="20"/>
                  <w:szCs w:val="20"/>
                </w:rPr>
                <w:t>1</w:t>
              </w:r>
              <w:r w:rsidR="004305A6" w:rsidRPr="008E619E">
                <w:rPr>
                  <w:rStyle w:val="PageNumber"/>
                  <w:rFonts w:ascii="Montserrat" w:hAnsi="Montserrat"/>
                  <w:sz w:val="20"/>
                  <w:szCs w:val="20"/>
                </w:rPr>
                <w:fldChar w:fldCharType="end"/>
              </w:r>
            </w:sdtContent>
          </w:sdt>
        </w:p>
      </w:tc>
      <w:tc>
        <w:tcPr>
          <w:tcW w:w="1560" w:type="dxa"/>
          <w:vMerge/>
          <w:tcMar>
            <w:left w:w="0" w:type="dxa"/>
            <w:right w:w="0" w:type="dxa"/>
          </w:tcMar>
        </w:tcPr>
        <w:p w14:paraId="485002A3" w14:textId="77777777" w:rsidR="004305A6" w:rsidRDefault="004305A6" w:rsidP="004305A6">
          <w:pPr>
            <w:pStyle w:val="Footer"/>
            <w:contextualSpacing/>
            <w:jc w:val="right"/>
            <w:rPr>
              <w:noProof/>
            </w:rPr>
          </w:pPr>
        </w:p>
      </w:tc>
    </w:tr>
    <w:tr w:rsidR="004305A6" w14:paraId="5044D07B" w14:textId="77777777" w:rsidTr="000C6E0D">
      <w:trPr>
        <w:trHeight w:val="469"/>
        <w:jc w:val="center"/>
      </w:trPr>
      <w:tc>
        <w:tcPr>
          <w:tcW w:w="5850" w:type="dxa"/>
          <w:tcMar>
            <w:left w:w="0" w:type="dxa"/>
            <w:right w:w="0" w:type="dxa"/>
          </w:tcMar>
          <w:vAlign w:val="center"/>
        </w:tcPr>
        <w:p w14:paraId="5940C74C" w14:textId="77777777" w:rsidR="004305A6" w:rsidRDefault="004305A6" w:rsidP="004305A6">
          <w:pPr>
            <w:pStyle w:val="Footer"/>
            <w:rPr>
              <w:rStyle w:val="PageNumber"/>
            </w:rPr>
          </w:pPr>
          <w:r>
            <w:rPr>
              <w:noProof/>
            </w:rPr>
            <w:drawing>
              <wp:inline distT="0" distB="0" distL="0" distR="0" wp14:anchorId="38E4B203" wp14:editId="388DEF49">
                <wp:extent cx="2554605" cy="236855"/>
                <wp:effectExtent l="0" t="0" r="0" b="4445"/>
                <wp:docPr id="104901908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54605" cy="236855"/>
                        </a:xfrm>
                        <a:prstGeom prst="rect">
                          <a:avLst/>
                        </a:prstGeom>
                        <a:noFill/>
                        <a:ln>
                          <a:noFill/>
                        </a:ln>
                      </pic:spPr>
                    </pic:pic>
                  </a:graphicData>
                </a:graphic>
              </wp:inline>
            </w:drawing>
          </w:r>
          <w:r>
            <w:rPr>
              <w:rStyle w:val="PageNumber"/>
            </w:rPr>
            <w:t xml:space="preserve"> </w:t>
          </w:r>
        </w:p>
        <w:p w14:paraId="252A896D" w14:textId="77777777" w:rsidR="004305A6" w:rsidRDefault="004305A6" w:rsidP="004305A6">
          <w:pPr>
            <w:pStyle w:val="Footer"/>
            <w:contextualSpacing/>
          </w:pPr>
        </w:p>
      </w:tc>
      <w:tc>
        <w:tcPr>
          <w:tcW w:w="2650" w:type="dxa"/>
          <w:tcMar>
            <w:left w:w="0" w:type="dxa"/>
            <w:right w:w="0" w:type="dxa"/>
          </w:tcMar>
          <w:vAlign w:val="center"/>
        </w:tcPr>
        <w:p w14:paraId="6BE6D3C4" w14:textId="77777777" w:rsidR="004305A6" w:rsidRDefault="004305A6" w:rsidP="004305A6">
          <w:pPr>
            <w:pStyle w:val="Footer"/>
            <w:contextualSpacing/>
            <w:jc w:val="right"/>
          </w:pPr>
          <w:r>
            <w:rPr>
              <w:noProof/>
            </w:rPr>
            <mc:AlternateContent>
              <mc:Choice Requires="wps">
                <w:drawing>
                  <wp:inline distT="0" distB="0" distL="0" distR="0" wp14:anchorId="3821A753" wp14:editId="7E1CF2E4">
                    <wp:extent cx="1023620" cy="416560"/>
                    <wp:effectExtent l="0" t="0" r="5080" b="2540"/>
                    <wp:docPr id="188721090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3620" cy="416560"/>
                            </a:xfrm>
                            <a:prstGeom prst="rect">
                              <a:avLst/>
                            </a:prstGeom>
                            <a:noFill/>
                            <a:ln w="6350">
                              <a:noFill/>
                            </a:ln>
                          </wps:spPr>
                          <wps:txbx>
                            <w:txbxContent>
                              <w:p w14:paraId="4F72B53A" w14:textId="77777777" w:rsidR="004305A6" w:rsidRPr="008E619E" w:rsidRDefault="004305A6" w:rsidP="004305A6">
                                <w:pPr>
                                  <w:spacing w:line="276" w:lineRule="auto"/>
                                  <w:jc w:val="right"/>
                                  <w:rPr>
                                    <w:rFonts w:ascii="Montserrat" w:hAnsi="Montserrat"/>
                                    <w:sz w:val="16"/>
                                    <w:szCs w:val="16"/>
                                  </w:rPr>
                                </w:pPr>
                                <w:proofErr w:type="spellStart"/>
                                <w:r w:rsidRPr="008E619E">
                                  <w:rPr>
                                    <w:rFonts w:ascii="Montserrat" w:hAnsi="Montserrat"/>
                                    <w:b/>
                                    <w:bCs/>
                                    <w:sz w:val="16"/>
                                    <w:szCs w:val="16"/>
                                  </w:rPr>
                                  <w:t>Dezvoltăm</w:t>
                                </w:r>
                                <w:proofErr w:type="spellEnd"/>
                                <w:r w:rsidRPr="008E619E">
                                  <w:rPr>
                                    <w:rFonts w:ascii="Montserrat" w:hAnsi="Montserrat"/>
                                    <w:b/>
                                    <w:bCs/>
                                    <w:sz w:val="16"/>
                                    <w:szCs w:val="16"/>
                                  </w:rPr>
                                  <w:t xml:space="preserve"> </w:t>
                                </w:r>
                                <w:proofErr w:type="spellStart"/>
                                <w:r w:rsidRPr="008E619E">
                                  <w:rPr>
                                    <w:rFonts w:ascii="Montserrat" w:hAnsi="Montserrat"/>
                                    <w:b/>
                                    <w:bCs/>
                                    <w:sz w:val="16"/>
                                    <w:szCs w:val="16"/>
                                  </w:rPr>
                                  <w:t>în</w:t>
                                </w:r>
                                <w:proofErr w:type="spellEnd"/>
                                <w:r w:rsidRPr="008E619E">
                                  <w:rPr>
                                    <w:rFonts w:ascii="Montserrat" w:hAnsi="Montserrat"/>
                                    <w:b/>
                                    <w:bCs/>
                                    <w:sz w:val="16"/>
                                    <w:szCs w:val="16"/>
                                  </w:rPr>
                                  <w:t xml:space="preserve"> Vest</w:t>
                                </w:r>
                                <w:r w:rsidRPr="008E619E">
                                  <w:rPr>
                                    <w:rFonts w:ascii="Montserrat" w:hAnsi="Montserrat"/>
                                    <w:sz w:val="16"/>
                                    <w:szCs w:val="16"/>
                                  </w:rPr>
                                  <w:t xml:space="preserve"> </w:t>
                                </w:r>
                                <w:r w:rsidRPr="008E619E">
                                  <w:rPr>
                                    <w:rFonts w:ascii="Montserrat" w:hAnsi="Montserrat"/>
                                    <w:sz w:val="16"/>
                                    <w:szCs w:val="16"/>
                                  </w:rPr>
                                  <w:br/>
                                </w:r>
                                <w:r w:rsidRPr="008E619E">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3821A753" id="_x0000_t202" coordsize="21600,21600" o:spt="202" path="m,l,21600r21600,l21600,xe">
                    <v:stroke joinstyle="miter"/>
                    <v:path gradientshapeok="t" o:connecttype="rect"/>
                  </v:shapetype>
                  <v:shape id="Text Box 1" o:spid="_x0000_s1026" type="#_x0000_t202" style="width:80.6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" filled="f" stroked="f" strokeweight=".5pt">
                    <v:textbox inset="0,0,0,0">
                      <w:txbxContent>
                        <w:p w14:paraId="4F72B53A" w14:textId="77777777" w:rsidR="004305A6" w:rsidRPr="008E619E" w:rsidRDefault="004305A6" w:rsidP="004305A6">
                          <w:pPr>
                            <w:spacing w:line="276" w:lineRule="auto"/>
                            <w:jc w:val="right"/>
                            <w:rPr>
                              <w:rFonts w:ascii="Montserrat" w:hAnsi="Montserrat"/>
                              <w:sz w:val="16"/>
                              <w:szCs w:val="16"/>
                            </w:rPr>
                          </w:pPr>
                          <w:r w:rsidRPr="008E619E">
                            <w:rPr>
                              <w:rFonts w:ascii="Montserrat" w:hAnsi="Montserrat"/>
                              <w:b/>
                              <w:bCs/>
                              <w:sz w:val="16"/>
                              <w:szCs w:val="16"/>
                            </w:rPr>
                            <w:t>Dezvoltăm în Vest</w:t>
                          </w:r>
                          <w:r w:rsidRPr="008E619E">
                            <w:rPr>
                              <w:rFonts w:ascii="Montserrat" w:hAnsi="Montserrat"/>
                              <w:sz w:val="16"/>
                              <w:szCs w:val="16"/>
                            </w:rPr>
                            <w:t xml:space="preserve"> </w:t>
                          </w:r>
                          <w:r w:rsidRPr="008E619E">
                            <w:rPr>
                              <w:rFonts w:ascii="Montserrat" w:hAnsi="Montserrat"/>
                              <w:sz w:val="16"/>
                              <w:szCs w:val="16"/>
                            </w:rPr>
                            <w:br/>
                          </w:r>
                          <w:r w:rsidRPr="008E619E">
                            <w:rPr>
                              <w:rFonts w:ascii="Montserrat" w:hAnsi="Montserrat"/>
                              <w:b/>
                              <w:bCs/>
                              <w:sz w:val="16"/>
                              <w:szCs w:val="16"/>
                            </w:rPr>
                            <w:t>www.vest.ro</w:t>
                          </w:r>
                        </w:p>
                      </w:txbxContent>
                    </v:textbox>
                    <w10:anchorlock/>
                  </v:shape>
                </w:pict>
              </mc:Fallback>
            </mc:AlternateContent>
          </w:r>
        </w:p>
      </w:tc>
      <w:tc>
        <w:tcPr>
          <w:tcW w:w="1560" w:type="dxa"/>
          <w:vMerge/>
          <w:tcMar>
            <w:left w:w="0" w:type="dxa"/>
            <w:right w:w="0" w:type="dxa"/>
          </w:tcMar>
        </w:tcPr>
        <w:p w14:paraId="1156F6C0" w14:textId="77777777" w:rsidR="004305A6" w:rsidRDefault="004305A6" w:rsidP="004305A6">
          <w:pPr>
            <w:pStyle w:val="Footer"/>
            <w:contextualSpacing/>
          </w:pPr>
        </w:p>
      </w:tc>
    </w:tr>
  </w:tbl>
  <w:p w14:paraId="180B3932" w14:textId="225D980A" w:rsidR="00D12B1A" w:rsidRDefault="00D12B1A" w:rsidP="007E5C30">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E91069" w14:textId="77777777" w:rsidR="00344015" w:rsidRDefault="00344015" w:rsidP="0040795D">
      <w:r>
        <w:separator/>
      </w:r>
    </w:p>
  </w:footnote>
  <w:footnote w:type="continuationSeparator" w:id="0">
    <w:p w14:paraId="73024E70" w14:textId="77777777" w:rsidR="00344015" w:rsidRDefault="00344015" w:rsidP="0040795D">
      <w:r>
        <w:continuationSeparator/>
      </w:r>
    </w:p>
  </w:footnote>
  <w:footnote w:id="1">
    <w:p w14:paraId="374C8D6B" w14:textId="77777777" w:rsidR="009B6864" w:rsidRPr="00D54B91" w:rsidRDefault="009B6864" w:rsidP="009B6864">
      <w:pPr>
        <w:pStyle w:val="FootnoteText"/>
        <w:rPr>
          <w:rFonts w:ascii="Montserrat" w:hAnsi="Montserrat"/>
          <w:color w:val="27344C"/>
          <w:sz w:val="16"/>
          <w:szCs w:val="16"/>
          <w:lang w:val="ro-RO"/>
        </w:rPr>
      </w:pPr>
      <w:r w:rsidRPr="00D54B91">
        <w:rPr>
          <w:rStyle w:val="FootnoteReference"/>
          <w:rFonts w:ascii="Montserrat" w:hAnsi="Montserrat"/>
          <w:color w:val="27344C"/>
          <w:sz w:val="16"/>
          <w:szCs w:val="16"/>
        </w:rPr>
        <w:footnoteRef/>
      </w:r>
      <w:r w:rsidRPr="00D54B91">
        <w:rPr>
          <w:rFonts w:ascii="Montserrat" w:hAnsi="Montserrat"/>
          <w:color w:val="27344C"/>
          <w:sz w:val="16"/>
          <w:szCs w:val="16"/>
        </w:rPr>
        <w:t xml:space="preserve"> </w:t>
      </w:r>
      <w:hyperlink r:id="rId1" w:history="1">
        <w:r w:rsidRPr="00D54B91">
          <w:rPr>
            <w:rStyle w:val="Hyperlink"/>
            <w:rFonts w:ascii="Montserrat" w:hAnsi="Montserrat"/>
            <w:color w:val="27344C"/>
            <w:sz w:val="16"/>
            <w:szCs w:val="16"/>
          </w:rPr>
          <w:t>https://www.consilium.europa.eu/ro/policies/green-deal/</w:t>
        </w:r>
      </w:hyperlink>
      <w:r w:rsidRPr="00D54B91">
        <w:rPr>
          <w:rFonts w:ascii="Montserrat" w:hAnsi="Montserrat"/>
          <w:color w:val="27344C"/>
          <w:sz w:val="16"/>
          <w:szCs w:val="16"/>
          <w:lang w:val="ro-RO"/>
        </w:rPr>
        <w:t xml:space="preserve"> </w:t>
      </w:r>
    </w:p>
  </w:footnote>
  <w:footnote w:id="2">
    <w:p w14:paraId="0EDA1784" w14:textId="77777777" w:rsidR="009B6864" w:rsidRPr="00D54B91" w:rsidRDefault="009B6864" w:rsidP="009B6864">
      <w:pPr>
        <w:pStyle w:val="FootnoteText"/>
        <w:rPr>
          <w:rFonts w:ascii="Montserrat" w:hAnsi="Montserrat"/>
          <w:color w:val="27344C"/>
          <w:sz w:val="16"/>
          <w:szCs w:val="16"/>
          <w:lang w:val="ro-RO"/>
        </w:rPr>
      </w:pPr>
      <w:r w:rsidRPr="00D54B91">
        <w:rPr>
          <w:rStyle w:val="FootnoteReference"/>
          <w:rFonts w:ascii="Montserrat" w:hAnsi="Montserrat"/>
          <w:color w:val="27344C"/>
          <w:sz w:val="16"/>
          <w:szCs w:val="16"/>
        </w:rPr>
        <w:footnoteRef/>
      </w:r>
      <w:r w:rsidRPr="00D54B91">
        <w:rPr>
          <w:rFonts w:ascii="Montserrat" w:hAnsi="Montserrat"/>
          <w:color w:val="27344C"/>
          <w:sz w:val="16"/>
          <w:szCs w:val="16"/>
        </w:rPr>
        <w:t xml:space="preserve"> </w:t>
      </w:r>
      <w:hyperlink r:id="rId2" w:history="1">
        <w:r w:rsidRPr="00D54B91">
          <w:rPr>
            <w:rStyle w:val="Hyperlink"/>
            <w:rFonts w:ascii="Montserrat" w:hAnsi="Montserrat"/>
            <w:color w:val="27344C"/>
            <w:sz w:val="16"/>
            <w:szCs w:val="16"/>
          </w:rPr>
          <w:t>https://eur-lex.europa.eu/legal-content/RO/TXT/PDF/?uri=CELEX:32021R1060&amp;from=RO</w:t>
        </w:r>
      </w:hyperlink>
      <w:r w:rsidRPr="00D54B91">
        <w:rPr>
          <w:rFonts w:ascii="Montserrat" w:hAnsi="Montserrat"/>
          <w:color w:val="27344C"/>
          <w:sz w:val="16"/>
          <w:szCs w:val="16"/>
          <w:lang w:val="ro-RO"/>
        </w:rPr>
        <w:t xml:space="preserve"> </w:t>
      </w:r>
    </w:p>
  </w:footnote>
  <w:footnote w:id="3">
    <w:p w14:paraId="5FC4EE08" w14:textId="77777777" w:rsidR="009B6864" w:rsidRPr="00D54B91" w:rsidRDefault="009B6864" w:rsidP="009B6864">
      <w:pPr>
        <w:pStyle w:val="FootnoteText"/>
        <w:rPr>
          <w:rFonts w:ascii="Montserrat" w:hAnsi="Montserrat"/>
          <w:color w:val="27344C"/>
          <w:sz w:val="16"/>
          <w:szCs w:val="16"/>
          <w:lang w:val="ro-RO"/>
        </w:rPr>
      </w:pPr>
      <w:r w:rsidRPr="00D54B91">
        <w:rPr>
          <w:rStyle w:val="FootnoteReference"/>
          <w:rFonts w:ascii="Montserrat" w:hAnsi="Montserrat"/>
          <w:color w:val="27344C"/>
          <w:sz w:val="16"/>
          <w:szCs w:val="16"/>
        </w:rPr>
        <w:footnoteRef/>
      </w:r>
      <w:r w:rsidRPr="00D54B91">
        <w:rPr>
          <w:rFonts w:ascii="Montserrat" w:hAnsi="Montserrat"/>
          <w:color w:val="27344C"/>
          <w:sz w:val="16"/>
          <w:szCs w:val="16"/>
        </w:rPr>
        <w:t xml:space="preserve"> </w:t>
      </w:r>
      <w:hyperlink r:id="rId3" w:history="1">
        <w:r w:rsidRPr="00D54B91">
          <w:rPr>
            <w:rStyle w:val="Hyperlink"/>
            <w:rFonts w:ascii="Montserrat" w:hAnsi="Montserrat"/>
            <w:color w:val="27344C"/>
            <w:sz w:val="16"/>
            <w:szCs w:val="16"/>
          </w:rPr>
          <w:t>https://eur-lex.europa.eu/legal-content/RO/TXT/PDF/?uri=CELEX:32021R1058&amp;from=RO</w:t>
        </w:r>
      </w:hyperlink>
      <w:r w:rsidRPr="00D54B91">
        <w:rPr>
          <w:rFonts w:ascii="Montserrat" w:hAnsi="Montserrat"/>
          <w:color w:val="27344C"/>
          <w:sz w:val="16"/>
          <w:szCs w:val="16"/>
          <w:lang w:val="ro-RO"/>
        </w:rPr>
        <w:t xml:space="preserve"> </w:t>
      </w:r>
    </w:p>
  </w:footnote>
  <w:footnote w:id="4">
    <w:p w14:paraId="20EC82E6" w14:textId="77777777" w:rsidR="009B6864" w:rsidRPr="00D54B91" w:rsidRDefault="009B6864" w:rsidP="009B6864">
      <w:pPr>
        <w:pStyle w:val="FootnoteText"/>
        <w:rPr>
          <w:rFonts w:ascii="Montserrat" w:hAnsi="Montserrat"/>
          <w:color w:val="27344C"/>
          <w:sz w:val="16"/>
          <w:szCs w:val="16"/>
          <w:lang w:val="ro-RO"/>
        </w:rPr>
      </w:pPr>
      <w:r w:rsidRPr="00D54B91">
        <w:rPr>
          <w:rStyle w:val="FootnoteReference"/>
          <w:rFonts w:ascii="Montserrat" w:hAnsi="Montserrat"/>
          <w:color w:val="27344C"/>
          <w:sz w:val="16"/>
          <w:szCs w:val="16"/>
        </w:rPr>
        <w:footnoteRef/>
      </w:r>
      <w:r w:rsidRPr="00D54B91">
        <w:rPr>
          <w:rFonts w:ascii="Montserrat" w:hAnsi="Montserrat"/>
          <w:color w:val="27344C"/>
          <w:sz w:val="16"/>
          <w:szCs w:val="16"/>
        </w:rPr>
        <w:t xml:space="preserve"> </w:t>
      </w:r>
      <w:hyperlink r:id="rId4" w:history="1">
        <w:r w:rsidRPr="00D54B91">
          <w:rPr>
            <w:rStyle w:val="Hyperlink"/>
            <w:rFonts w:ascii="Montserrat" w:hAnsi="Montserrat"/>
            <w:color w:val="27344C"/>
            <w:sz w:val="16"/>
            <w:szCs w:val="16"/>
          </w:rPr>
          <w:t>https://eur-lex.europa.eu/legal-content/RO/TXT/PDF/?uri=CELEX:52021XC0916(03)&amp;from=RO</w:t>
        </w:r>
      </w:hyperlink>
      <w:r w:rsidRPr="00D54B91">
        <w:rPr>
          <w:rFonts w:ascii="Montserrat" w:hAnsi="Montserrat"/>
          <w:color w:val="27344C"/>
          <w:sz w:val="16"/>
          <w:szCs w:val="16"/>
          <w:lang w:val="ro-RO"/>
        </w:rPr>
        <w:t xml:space="preserve"> </w:t>
      </w:r>
    </w:p>
  </w:footnote>
  <w:footnote w:id="5">
    <w:p w14:paraId="2C666ACD" w14:textId="77777777" w:rsidR="009B6864" w:rsidRPr="00D54B91" w:rsidRDefault="009B6864" w:rsidP="009B6864">
      <w:pPr>
        <w:pStyle w:val="FootnoteText"/>
        <w:rPr>
          <w:rFonts w:ascii="Montserrat" w:hAnsi="Montserrat"/>
          <w:color w:val="27344C"/>
          <w:sz w:val="16"/>
          <w:szCs w:val="16"/>
          <w:lang w:val="ro-RO"/>
        </w:rPr>
      </w:pPr>
      <w:r w:rsidRPr="00D54B91">
        <w:rPr>
          <w:rStyle w:val="FootnoteReference"/>
          <w:rFonts w:ascii="Montserrat" w:hAnsi="Montserrat"/>
          <w:color w:val="27344C"/>
          <w:sz w:val="16"/>
          <w:szCs w:val="16"/>
        </w:rPr>
        <w:footnoteRef/>
      </w:r>
      <w:r w:rsidRPr="00D54B91">
        <w:rPr>
          <w:rFonts w:ascii="Montserrat" w:hAnsi="Montserrat"/>
          <w:color w:val="27344C"/>
          <w:sz w:val="16"/>
          <w:szCs w:val="16"/>
        </w:rPr>
        <w:t xml:space="preserve"> </w:t>
      </w:r>
      <w:hyperlink r:id="rId5" w:history="1">
        <w:r w:rsidRPr="00D54B91">
          <w:rPr>
            <w:rStyle w:val="Hyperlink"/>
            <w:rFonts w:ascii="Montserrat" w:hAnsi="Montserrat"/>
            <w:color w:val="27344C"/>
            <w:sz w:val="16"/>
            <w:szCs w:val="16"/>
          </w:rPr>
          <w:t>https://eur-lex.europa.eu/legal-content/RO/TXT/PDF/?uri=CELEX:32020R0852&amp;from=IT</w:t>
        </w:r>
      </w:hyperlink>
      <w:r w:rsidRPr="00D54B91">
        <w:rPr>
          <w:rFonts w:ascii="Montserrat" w:hAnsi="Montserrat"/>
          <w:color w:val="27344C"/>
          <w:sz w:val="16"/>
          <w:szCs w:val="16"/>
          <w:lang w:val="ro-RO"/>
        </w:rPr>
        <w:t xml:space="preserve"> </w:t>
      </w:r>
    </w:p>
  </w:footnote>
  <w:footnote w:id="6">
    <w:p w14:paraId="701C0B9E" w14:textId="77777777" w:rsidR="009B6864" w:rsidRPr="00D54B91" w:rsidRDefault="009B6864" w:rsidP="009B6864">
      <w:pPr>
        <w:pStyle w:val="FootnoteText"/>
        <w:rPr>
          <w:rFonts w:ascii="Montserrat" w:hAnsi="Montserrat"/>
          <w:color w:val="27344C"/>
          <w:sz w:val="16"/>
          <w:szCs w:val="16"/>
          <w:lang w:val="ro-RO"/>
        </w:rPr>
      </w:pPr>
      <w:r w:rsidRPr="00D54B91">
        <w:rPr>
          <w:rStyle w:val="FootnoteReference"/>
          <w:rFonts w:ascii="Montserrat" w:hAnsi="Montserrat"/>
          <w:color w:val="27344C"/>
          <w:sz w:val="16"/>
          <w:szCs w:val="16"/>
        </w:rPr>
        <w:footnoteRef/>
      </w:r>
      <w:r w:rsidRPr="00D54B91">
        <w:rPr>
          <w:rFonts w:ascii="Montserrat" w:hAnsi="Montserrat"/>
          <w:color w:val="27344C"/>
          <w:sz w:val="16"/>
          <w:szCs w:val="16"/>
        </w:rPr>
        <w:t xml:space="preserve"> </w:t>
      </w:r>
      <w:hyperlink r:id="rId6" w:history="1">
        <w:r w:rsidRPr="00D54B91">
          <w:rPr>
            <w:rStyle w:val="Hyperlink"/>
            <w:rFonts w:ascii="Montserrat" w:hAnsi="Montserrat"/>
            <w:color w:val="27344C"/>
            <w:sz w:val="16"/>
            <w:szCs w:val="16"/>
          </w:rPr>
          <w:t>https://eur-lex.europa.eu/legal-content/RO/TXT/PDF/?uri=CELEX:32021R2139&amp;from=RO</w:t>
        </w:r>
      </w:hyperlink>
      <w:r w:rsidRPr="00D54B91">
        <w:rPr>
          <w:rFonts w:ascii="Montserrat" w:hAnsi="Montserrat"/>
          <w:color w:val="27344C"/>
          <w:sz w:val="16"/>
          <w:szCs w:val="16"/>
          <w:lang w:val="ro-RO"/>
        </w:rPr>
        <w:t xml:space="preserve"> </w:t>
      </w:r>
    </w:p>
  </w:footnote>
  <w:footnote w:id="7">
    <w:p w14:paraId="7EF6A1BC" w14:textId="77777777" w:rsidR="009B6864" w:rsidRPr="004B605B" w:rsidRDefault="009B6864" w:rsidP="009B6864">
      <w:pPr>
        <w:pStyle w:val="FootnoteText"/>
        <w:rPr>
          <w:rFonts w:ascii="Montserrat" w:hAnsi="Montserrat"/>
          <w:sz w:val="16"/>
          <w:szCs w:val="16"/>
        </w:rPr>
      </w:pPr>
      <w:r w:rsidRPr="00D54B91">
        <w:rPr>
          <w:rStyle w:val="FootnoteReference"/>
          <w:rFonts w:ascii="Montserrat" w:hAnsi="Montserrat"/>
          <w:color w:val="27344C"/>
          <w:sz w:val="16"/>
          <w:szCs w:val="16"/>
        </w:rPr>
        <w:footnoteRef/>
      </w:r>
      <w:r w:rsidRPr="00D54B91">
        <w:rPr>
          <w:rFonts w:ascii="Montserrat" w:hAnsi="Montserrat"/>
          <w:color w:val="27344C"/>
          <w:sz w:val="16"/>
          <w:szCs w:val="16"/>
        </w:rPr>
        <w:t xml:space="preserve"> </w:t>
      </w:r>
      <w:hyperlink r:id="rId7" w:history="1">
        <w:r w:rsidRPr="00D54B91">
          <w:rPr>
            <w:rStyle w:val="Hyperlink"/>
            <w:rFonts w:ascii="Montserrat" w:hAnsi="Montserrat"/>
            <w:color w:val="27344C"/>
            <w:sz w:val="16"/>
            <w:szCs w:val="16"/>
          </w:rPr>
          <w:t>https://eur-lex.europa.eu/resource.html?uri=cellar:2bf140bf-a3f8-4ab2-b506-fd71826e6da6.0001.02/DOC_2&amp;format=PDF</w:t>
        </w:r>
      </w:hyperlink>
    </w:p>
  </w:footnote>
  <w:footnote w:id="8">
    <w:p w14:paraId="4708FB6F" w14:textId="77777777" w:rsidR="008E1A3C" w:rsidRPr="00D77759" w:rsidRDefault="008E1A3C" w:rsidP="008E1A3C">
      <w:pPr>
        <w:pStyle w:val="FootnoteText"/>
        <w:rPr>
          <w:lang w:val="ro-RO"/>
        </w:rPr>
      </w:pPr>
      <w:r w:rsidRPr="00D54B91">
        <w:rPr>
          <w:rStyle w:val="FootnoteReference"/>
          <w:rFonts w:ascii="Montserrat" w:hAnsi="Montserrat"/>
          <w:color w:val="27344C"/>
          <w:sz w:val="16"/>
          <w:szCs w:val="16"/>
        </w:rPr>
        <w:footnoteRef/>
      </w:r>
      <w:r w:rsidRPr="00D54B91">
        <w:rPr>
          <w:rFonts w:ascii="Montserrat" w:hAnsi="Montserrat"/>
          <w:color w:val="27344C"/>
          <w:sz w:val="16"/>
          <w:szCs w:val="16"/>
        </w:rPr>
        <w:t xml:space="preserve"> </w:t>
      </w:r>
      <w:hyperlink r:id="rId8" w:history="1">
        <w:r w:rsidRPr="00D54B91">
          <w:rPr>
            <w:rStyle w:val="Hyperlink"/>
            <w:rFonts w:ascii="Montserrat" w:hAnsi="Montserrat"/>
            <w:color w:val="27344C"/>
            <w:sz w:val="16"/>
            <w:szCs w:val="16"/>
          </w:rPr>
          <w:t>https://eur-lex.europa.eu/legal-content/RO/TXT/?uri=uriserv%3AOJ.C_.2021.373.01.0001.01.RON&amp;toc=OJ%3AC%3A2021%3A373%3AFULL</w:t>
        </w:r>
      </w:hyperlink>
    </w:p>
  </w:footnote>
  <w:footnote w:id="9">
    <w:p w14:paraId="079331B3" w14:textId="77777777" w:rsidR="000438CB" w:rsidRPr="004305A6" w:rsidRDefault="000438CB">
      <w:pPr>
        <w:pStyle w:val="FootnoteText"/>
        <w:rPr>
          <w:rFonts w:ascii="Montserrat" w:hAnsi="Montserrat"/>
          <w:color w:val="27344C"/>
          <w:sz w:val="16"/>
          <w:szCs w:val="16"/>
          <w:lang w:val="ro-RO"/>
        </w:rPr>
      </w:pPr>
      <w:r w:rsidRPr="004305A6">
        <w:rPr>
          <w:rStyle w:val="FootnoteReference"/>
          <w:rFonts w:ascii="Montserrat" w:hAnsi="Montserrat"/>
          <w:color w:val="27344C"/>
          <w:sz w:val="16"/>
          <w:szCs w:val="16"/>
        </w:rPr>
        <w:footnoteRef/>
      </w:r>
      <w:r w:rsidRPr="004305A6">
        <w:rPr>
          <w:rFonts w:ascii="Montserrat" w:hAnsi="Montserrat"/>
          <w:color w:val="27344C"/>
          <w:sz w:val="16"/>
          <w:szCs w:val="16"/>
        </w:rPr>
        <w:t xml:space="preserve"> https://www.energystar.gov/partner-resources/utilities-eeps/es-quals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C923E" w14:textId="4139991D" w:rsidR="00D12B1A" w:rsidRDefault="00243157">
    <w:pPr>
      <w:pStyle w:val="Header"/>
    </w:pPr>
    <w:r>
      <w:rPr>
        <w:noProof/>
      </w:rPr>
      <w:drawing>
        <wp:anchor distT="0" distB="0" distL="114300" distR="114300" simplePos="0" relativeHeight="251659264" behindDoc="1" locked="0" layoutInCell="1" allowOverlap="1" wp14:anchorId="3845043E" wp14:editId="69B85109">
          <wp:simplePos x="0" y="0"/>
          <wp:positionH relativeFrom="margin">
            <wp:align>center</wp:align>
          </wp:positionH>
          <wp:positionV relativeFrom="paragraph">
            <wp:posOffset>-635</wp:posOffset>
          </wp:positionV>
          <wp:extent cx="6260756" cy="364251"/>
          <wp:effectExtent l="0" t="0" r="0" b="4445"/>
          <wp:wrapNone/>
          <wp:docPr id="776503099" name="Graphic 77650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260756" cy="36425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3F0319"/>
    <w:multiLevelType w:val="multilevel"/>
    <w:tmpl w:val="119A7E4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FD6368D"/>
    <w:multiLevelType w:val="hybridMultilevel"/>
    <w:tmpl w:val="F4E24352"/>
    <w:lvl w:ilvl="0" w:tplc="22A46180">
      <w:start w:val="1"/>
      <w:numFmt w:val="lowerLetter"/>
      <w:lvlText w:val="%1)"/>
      <w:lvlJc w:val="left"/>
      <w:pPr>
        <w:ind w:left="880" w:hanging="5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DE7A04"/>
    <w:multiLevelType w:val="hybridMultilevel"/>
    <w:tmpl w:val="03CCE370"/>
    <w:lvl w:ilvl="0" w:tplc="EFE4B176">
      <w:start w:val="1"/>
      <w:numFmt w:val="bullet"/>
      <w:lvlText w:val=""/>
      <w:lvlJc w:val="left"/>
      <w:pPr>
        <w:ind w:left="720" w:hanging="360"/>
      </w:pPr>
      <w:rPr>
        <w:rFonts w:ascii="Wingdings" w:hAnsi="Wingdings" w:hint="default"/>
        <w:color w:val="000000" w:themeColor="text1"/>
      </w:rPr>
    </w:lvl>
    <w:lvl w:ilvl="1" w:tplc="08090003">
      <w:start w:val="1"/>
      <w:numFmt w:val="bullet"/>
      <w:lvlText w:val="o"/>
      <w:lvlJc w:val="left"/>
      <w:pPr>
        <w:ind w:left="1440" w:hanging="360"/>
      </w:pPr>
      <w:rPr>
        <w:rFonts w:ascii="Courier New" w:hAnsi="Courier New" w:cs="Courier New" w:hint="default"/>
      </w:rPr>
    </w:lvl>
    <w:lvl w:ilvl="2" w:tplc="FDE86C7E">
      <w:start w:val="3"/>
      <w:numFmt w:val="bullet"/>
      <w:lvlText w:val="-"/>
      <w:lvlJc w:val="left"/>
      <w:pPr>
        <w:ind w:left="2160" w:hanging="360"/>
      </w:pPr>
      <w:rPr>
        <w:rFonts w:ascii="Montserrat" w:eastAsia="Times New Roman" w:hAnsi="Montserrat"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4AD7585"/>
    <w:multiLevelType w:val="hybridMultilevel"/>
    <w:tmpl w:val="1B643782"/>
    <w:lvl w:ilvl="0" w:tplc="F342E1C6">
      <w:start w:val="1"/>
      <w:numFmt w:val="lowerRoman"/>
      <w:lvlText w:val="%1."/>
      <w:lvlJc w:val="right"/>
      <w:pPr>
        <w:ind w:left="1080" w:hanging="360"/>
      </w:pPr>
      <w:rPr>
        <w:rFonts w:hint="default"/>
        <w:b w:val="0"/>
        <w:bCs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16086647"/>
    <w:multiLevelType w:val="hybridMultilevel"/>
    <w:tmpl w:val="439E5C20"/>
    <w:lvl w:ilvl="0" w:tplc="B51C9A20">
      <w:start w:val="2"/>
      <w:numFmt w:val="lowerRoman"/>
      <w:lvlText w:val="%1."/>
      <w:lvlJc w:val="left"/>
      <w:pPr>
        <w:ind w:left="1440" w:hanging="720"/>
      </w:pPr>
      <w:rPr>
        <w:rFonts w:hint="default"/>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18995E2B"/>
    <w:multiLevelType w:val="hybridMultilevel"/>
    <w:tmpl w:val="687258DE"/>
    <w:lvl w:ilvl="0" w:tplc="1B6AF908">
      <w:start w:val="3"/>
      <w:numFmt w:val="bullet"/>
      <w:lvlText w:val="-"/>
      <w:lvlJc w:val="left"/>
      <w:pPr>
        <w:ind w:left="720" w:hanging="360"/>
      </w:pPr>
      <w:rPr>
        <w:rFonts w:ascii="Montserrat" w:eastAsia="Times New Roman" w:hAnsi="Montserrat"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AA8535A"/>
    <w:multiLevelType w:val="hybridMultilevel"/>
    <w:tmpl w:val="51C66E2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03C6761"/>
    <w:multiLevelType w:val="hybridMultilevel"/>
    <w:tmpl w:val="A93A9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5C12DA"/>
    <w:multiLevelType w:val="hybridMultilevel"/>
    <w:tmpl w:val="B03EC00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663542A"/>
    <w:multiLevelType w:val="hybridMultilevel"/>
    <w:tmpl w:val="A58C7482"/>
    <w:lvl w:ilvl="0" w:tplc="A28A07E4">
      <w:numFmt w:val="bullet"/>
      <w:lvlText w:val="-"/>
      <w:lvlJc w:val="left"/>
      <w:pPr>
        <w:ind w:left="720" w:hanging="360"/>
      </w:pPr>
      <w:rPr>
        <w:rFonts w:ascii="Calibri" w:eastAsia="Times New Roman" w:hAnsi="Calibri" w:cs="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2A336A"/>
    <w:multiLevelType w:val="hybridMultilevel"/>
    <w:tmpl w:val="87E858E8"/>
    <w:lvl w:ilvl="0" w:tplc="FFFFFFFF">
      <w:start w:val="1"/>
      <w:numFmt w:val="lowerLetter"/>
      <w:lvlText w:val="%1)"/>
      <w:lvlJc w:val="left"/>
      <w:pPr>
        <w:ind w:left="780" w:hanging="360"/>
      </w:pPr>
      <w:rPr>
        <w:rFonts w:hint="default"/>
        <w:b w:val="0"/>
        <w:bCs w:val="0"/>
        <w:strike w:val="0"/>
      </w:rPr>
    </w:lvl>
    <w:lvl w:ilvl="1" w:tplc="FFFFFFFF" w:tentative="1">
      <w:start w:val="1"/>
      <w:numFmt w:val="bullet"/>
      <w:lvlText w:val="o"/>
      <w:lvlJc w:val="left"/>
      <w:pPr>
        <w:ind w:left="1500" w:hanging="360"/>
      </w:pPr>
      <w:rPr>
        <w:rFonts w:ascii="Courier New" w:hAnsi="Courier New" w:cs="Courier New" w:hint="default"/>
      </w:rPr>
    </w:lvl>
    <w:lvl w:ilvl="2" w:tplc="FFFFFFFF" w:tentative="1">
      <w:start w:val="1"/>
      <w:numFmt w:val="bullet"/>
      <w:lvlText w:val=""/>
      <w:lvlJc w:val="left"/>
      <w:pPr>
        <w:ind w:left="2220" w:hanging="360"/>
      </w:pPr>
      <w:rPr>
        <w:rFonts w:ascii="Wingdings" w:hAnsi="Wingdings" w:hint="default"/>
      </w:rPr>
    </w:lvl>
    <w:lvl w:ilvl="3" w:tplc="FFFFFFFF" w:tentative="1">
      <w:start w:val="1"/>
      <w:numFmt w:val="bullet"/>
      <w:lvlText w:val=""/>
      <w:lvlJc w:val="left"/>
      <w:pPr>
        <w:ind w:left="2940" w:hanging="360"/>
      </w:pPr>
      <w:rPr>
        <w:rFonts w:ascii="Symbol" w:hAnsi="Symbol" w:hint="default"/>
      </w:rPr>
    </w:lvl>
    <w:lvl w:ilvl="4" w:tplc="FFFFFFFF" w:tentative="1">
      <w:start w:val="1"/>
      <w:numFmt w:val="bullet"/>
      <w:lvlText w:val="o"/>
      <w:lvlJc w:val="left"/>
      <w:pPr>
        <w:ind w:left="3660" w:hanging="360"/>
      </w:pPr>
      <w:rPr>
        <w:rFonts w:ascii="Courier New" w:hAnsi="Courier New" w:cs="Courier New" w:hint="default"/>
      </w:rPr>
    </w:lvl>
    <w:lvl w:ilvl="5" w:tplc="FFFFFFFF" w:tentative="1">
      <w:start w:val="1"/>
      <w:numFmt w:val="bullet"/>
      <w:lvlText w:val=""/>
      <w:lvlJc w:val="left"/>
      <w:pPr>
        <w:ind w:left="4380" w:hanging="360"/>
      </w:pPr>
      <w:rPr>
        <w:rFonts w:ascii="Wingdings" w:hAnsi="Wingdings" w:hint="default"/>
      </w:rPr>
    </w:lvl>
    <w:lvl w:ilvl="6" w:tplc="FFFFFFFF" w:tentative="1">
      <w:start w:val="1"/>
      <w:numFmt w:val="bullet"/>
      <w:lvlText w:val=""/>
      <w:lvlJc w:val="left"/>
      <w:pPr>
        <w:ind w:left="5100" w:hanging="360"/>
      </w:pPr>
      <w:rPr>
        <w:rFonts w:ascii="Symbol" w:hAnsi="Symbol" w:hint="default"/>
      </w:rPr>
    </w:lvl>
    <w:lvl w:ilvl="7" w:tplc="FFFFFFFF" w:tentative="1">
      <w:start w:val="1"/>
      <w:numFmt w:val="bullet"/>
      <w:lvlText w:val="o"/>
      <w:lvlJc w:val="left"/>
      <w:pPr>
        <w:ind w:left="5820" w:hanging="360"/>
      </w:pPr>
      <w:rPr>
        <w:rFonts w:ascii="Courier New" w:hAnsi="Courier New" w:cs="Courier New" w:hint="default"/>
      </w:rPr>
    </w:lvl>
    <w:lvl w:ilvl="8" w:tplc="FFFFFFFF" w:tentative="1">
      <w:start w:val="1"/>
      <w:numFmt w:val="bullet"/>
      <w:lvlText w:val=""/>
      <w:lvlJc w:val="left"/>
      <w:pPr>
        <w:ind w:left="6540" w:hanging="360"/>
      </w:pPr>
      <w:rPr>
        <w:rFonts w:ascii="Wingdings" w:hAnsi="Wingdings" w:hint="default"/>
      </w:rPr>
    </w:lvl>
  </w:abstractNum>
  <w:abstractNum w:abstractNumId="11" w15:restartNumberingAfterBreak="0">
    <w:nsid w:val="282E21A2"/>
    <w:multiLevelType w:val="hybridMultilevel"/>
    <w:tmpl w:val="1354E728"/>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283E7FB6"/>
    <w:multiLevelType w:val="hybridMultilevel"/>
    <w:tmpl w:val="D682E4D6"/>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3" w15:restartNumberingAfterBreak="0">
    <w:nsid w:val="28601AD4"/>
    <w:multiLevelType w:val="multilevel"/>
    <w:tmpl w:val="27762BFC"/>
    <w:lvl w:ilvl="0">
      <w:start w:val="1"/>
      <w:numFmt w:val="upperRoman"/>
      <w:lvlText w:val="%1."/>
      <w:lvlJc w:val="left"/>
      <w:pPr>
        <w:ind w:left="1080" w:hanging="720"/>
      </w:pPr>
      <w:rPr>
        <w:rFonts w:hint="default"/>
        <w:b/>
        <w:bCs/>
        <w:color w:val="002060"/>
      </w:rPr>
    </w:lvl>
    <w:lvl w:ilvl="1">
      <w:start w:val="1"/>
      <w:numFmt w:val="decimal"/>
      <w:isLgl/>
      <w:lvlText w:val="%1.%2"/>
      <w:lvlJc w:val="left"/>
      <w:pPr>
        <w:ind w:left="1800" w:hanging="720"/>
      </w:pPr>
      <w:rPr>
        <w:rFonts w:ascii="Montserrat" w:hAnsi="Montserrat" w:cstheme="majorBidi" w:hint="default"/>
        <w:b/>
        <w:color w:val="27344C"/>
        <w:sz w:val="22"/>
        <w:szCs w:val="22"/>
      </w:rPr>
    </w:lvl>
    <w:lvl w:ilvl="2">
      <w:start w:val="1"/>
      <w:numFmt w:val="decimal"/>
      <w:isLgl/>
      <w:lvlText w:val="%1.%2.%3"/>
      <w:lvlJc w:val="left"/>
      <w:pPr>
        <w:ind w:left="2520" w:hanging="720"/>
      </w:pPr>
      <w:rPr>
        <w:rFonts w:asciiTheme="majorHAnsi" w:hAnsiTheme="majorHAnsi" w:cstheme="majorBidi" w:hint="default"/>
        <w:b/>
        <w:color w:val="2F5496" w:themeColor="accent1" w:themeShade="BF"/>
        <w:sz w:val="28"/>
      </w:rPr>
    </w:lvl>
    <w:lvl w:ilvl="3">
      <w:start w:val="1"/>
      <w:numFmt w:val="decimal"/>
      <w:isLgl/>
      <w:lvlText w:val="%1.%2.%3.%4"/>
      <w:lvlJc w:val="left"/>
      <w:pPr>
        <w:ind w:left="3600" w:hanging="1080"/>
      </w:pPr>
      <w:rPr>
        <w:rFonts w:asciiTheme="majorHAnsi" w:hAnsiTheme="majorHAnsi" w:cstheme="majorBidi" w:hint="default"/>
        <w:b/>
        <w:color w:val="2F5496" w:themeColor="accent1" w:themeShade="BF"/>
        <w:sz w:val="28"/>
      </w:rPr>
    </w:lvl>
    <w:lvl w:ilvl="4">
      <w:start w:val="1"/>
      <w:numFmt w:val="decimal"/>
      <w:isLgl/>
      <w:lvlText w:val="%1.%2.%3.%4.%5"/>
      <w:lvlJc w:val="left"/>
      <w:pPr>
        <w:ind w:left="4680" w:hanging="1440"/>
      </w:pPr>
      <w:rPr>
        <w:rFonts w:asciiTheme="majorHAnsi" w:hAnsiTheme="majorHAnsi" w:cstheme="majorBidi" w:hint="default"/>
        <w:b/>
        <w:color w:val="2F5496" w:themeColor="accent1" w:themeShade="BF"/>
        <w:sz w:val="28"/>
      </w:rPr>
    </w:lvl>
    <w:lvl w:ilvl="5">
      <w:start w:val="1"/>
      <w:numFmt w:val="decimal"/>
      <w:isLgl/>
      <w:lvlText w:val="%1.%2.%3.%4.%5.%6"/>
      <w:lvlJc w:val="left"/>
      <w:pPr>
        <w:ind w:left="5400" w:hanging="1440"/>
      </w:pPr>
      <w:rPr>
        <w:rFonts w:asciiTheme="majorHAnsi" w:hAnsiTheme="majorHAnsi" w:cstheme="majorBidi" w:hint="default"/>
        <w:b/>
        <w:color w:val="2F5496" w:themeColor="accent1" w:themeShade="BF"/>
        <w:sz w:val="28"/>
      </w:rPr>
    </w:lvl>
    <w:lvl w:ilvl="6">
      <w:start w:val="1"/>
      <w:numFmt w:val="decimal"/>
      <w:isLgl/>
      <w:lvlText w:val="%1.%2.%3.%4.%5.%6.%7"/>
      <w:lvlJc w:val="left"/>
      <w:pPr>
        <w:ind w:left="6480" w:hanging="1800"/>
      </w:pPr>
      <w:rPr>
        <w:rFonts w:asciiTheme="majorHAnsi" w:hAnsiTheme="majorHAnsi" w:cstheme="majorBidi" w:hint="default"/>
        <w:b/>
        <w:color w:val="2F5496" w:themeColor="accent1" w:themeShade="BF"/>
        <w:sz w:val="28"/>
      </w:rPr>
    </w:lvl>
    <w:lvl w:ilvl="7">
      <w:start w:val="1"/>
      <w:numFmt w:val="decimal"/>
      <w:isLgl/>
      <w:lvlText w:val="%1.%2.%3.%4.%5.%6.%7.%8"/>
      <w:lvlJc w:val="left"/>
      <w:pPr>
        <w:ind w:left="7560" w:hanging="2160"/>
      </w:pPr>
      <w:rPr>
        <w:rFonts w:asciiTheme="majorHAnsi" w:hAnsiTheme="majorHAnsi" w:cstheme="majorBidi" w:hint="default"/>
        <w:b/>
        <w:color w:val="2F5496" w:themeColor="accent1" w:themeShade="BF"/>
        <w:sz w:val="28"/>
      </w:rPr>
    </w:lvl>
    <w:lvl w:ilvl="8">
      <w:start w:val="1"/>
      <w:numFmt w:val="decimal"/>
      <w:isLgl/>
      <w:lvlText w:val="%1.%2.%3.%4.%5.%6.%7.%8.%9"/>
      <w:lvlJc w:val="left"/>
      <w:pPr>
        <w:ind w:left="8280" w:hanging="2160"/>
      </w:pPr>
      <w:rPr>
        <w:rFonts w:asciiTheme="majorHAnsi" w:hAnsiTheme="majorHAnsi" w:cstheme="majorBidi" w:hint="default"/>
        <w:b/>
        <w:color w:val="2F5496" w:themeColor="accent1" w:themeShade="BF"/>
        <w:sz w:val="28"/>
      </w:rPr>
    </w:lvl>
  </w:abstractNum>
  <w:abstractNum w:abstractNumId="14" w15:restartNumberingAfterBreak="0">
    <w:nsid w:val="28767F91"/>
    <w:multiLevelType w:val="multilevel"/>
    <w:tmpl w:val="7360884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2AAD728C"/>
    <w:multiLevelType w:val="multilevel"/>
    <w:tmpl w:val="7360884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2B1F0B62"/>
    <w:multiLevelType w:val="multilevel"/>
    <w:tmpl w:val="E9C4A0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36B56CE"/>
    <w:multiLevelType w:val="hybridMultilevel"/>
    <w:tmpl w:val="E3E09834"/>
    <w:lvl w:ilvl="0" w:tplc="4D60EAD2">
      <w:start w:val="1"/>
      <w:numFmt w:val="lowerRoman"/>
      <w:lvlText w:val="%1."/>
      <w:lvlJc w:val="right"/>
      <w:pPr>
        <w:ind w:left="720" w:hanging="360"/>
      </w:pPr>
      <w:rPr>
        <w:rFonts w:hint="default"/>
        <w:b w:val="0"/>
        <w:bCs/>
        <w:color w:val="27344C"/>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4142884"/>
    <w:multiLevelType w:val="multilevel"/>
    <w:tmpl w:val="27762BFC"/>
    <w:lvl w:ilvl="0">
      <w:start w:val="1"/>
      <w:numFmt w:val="upperRoman"/>
      <w:lvlText w:val="%1."/>
      <w:lvlJc w:val="left"/>
      <w:pPr>
        <w:ind w:left="1080" w:hanging="720"/>
      </w:pPr>
      <w:rPr>
        <w:rFonts w:hint="default"/>
        <w:b/>
        <w:bCs/>
        <w:color w:val="002060"/>
      </w:rPr>
    </w:lvl>
    <w:lvl w:ilvl="1">
      <w:start w:val="1"/>
      <w:numFmt w:val="decimal"/>
      <w:isLgl/>
      <w:lvlText w:val="%1.%2"/>
      <w:lvlJc w:val="left"/>
      <w:pPr>
        <w:ind w:left="1800" w:hanging="720"/>
      </w:pPr>
      <w:rPr>
        <w:rFonts w:ascii="Montserrat" w:hAnsi="Montserrat" w:cstheme="majorBidi" w:hint="default"/>
        <w:b/>
        <w:color w:val="27344C"/>
        <w:sz w:val="22"/>
        <w:szCs w:val="22"/>
      </w:rPr>
    </w:lvl>
    <w:lvl w:ilvl="2">
      <w:start w:val="1"/>
      <w:numFmt w:val="decimal"/>
      <w:isLgl/>
      <w:lvlText w:val="%1.%2.%3"/>
      <w:lvlJc w:val="left"/>
      <w:pPr>
        <w:ind w:left="2520" w:hanging="720"/>
      </w:pPr>
      <w:rPr>
        <w:rFonts w:asciiTheme="majorHAnsi" w:hAnsiTheme="majorHAnsi" w:cstheme="majorBidi" w:hint="default"/>
        <w:b/>
        <w:color w:val="2F5496" w:themeColor="accent1" w:themeShade="BF"/>
        <w:sz w:val="28"/>
      </w:rPr>
    </w:lvl>
    <w:lvl w:ilvl="3">
      <w:start w:val="1"/>
      <w:numFmt w:val="decimal"/>
      <w:isLgl/>
      <w:lvlText w:val="%1.%2.%3.%4"/>
      <w:lvlJc w:val="left"/>
      <w:pPr>
        <w:ind w:left="3600" w:hanging="1080"/>
      </w:pPr>
      <w:rPr>
        <w:rFonts w:asciiTheme="majorHAnsi" w:hAnsiTheme="majorHAnsi" w:cstheme="majorBidi" w:hint="default"/>
        <w:b/>
        <w:color w:val="2F5496" w:themeColor="accent1" w:themeShade="BF"/>
        <w:sz w:val="28"/>
      </w:rPr>
    </w:lvl>
    <w:lvl w:ilvl="4">
      <w:start w:val="1"/>
      <w:numFmt w:val="decimal"/>
      <w:isLgl/>
      <w:lvlText w:val="%1.%2.%3.%4.%5"/>
      <w:lvlJc w:val="left"/>
      <w:pPr>
        <w:ind w:left="4680" w:hanging="1440"/>
      </w:pPr>
      <w:rPr>
        <w:rFonts w:asciiTheme="majorHAnsi" w:hAnsiTheme="majorHAnsi" w:cstheme="majorBidi" w:hint="default"/>
        <w:b/>
        <w:color w:val="2F5496" w:themeColor="accent1" w:themeShade="BF"/>
        <w:sz w:val="28"/>
      </w:rPr>
    </w:lvl>
    <w:lvl w:ilvl="5">
      <w:start w:val="1"/>
      <w:numFmt w:val="decimal"/>
      <w:isLgl/>
      <w:lvlText w:val="%1.%2.%3.%4.%5.%6"/>
      <w:lvlJc w:val="left"/>
      <w:pPr>
        <w:ind w:left="5400" w:hanging="1440"/>
      </w:pPr>
      <w:rPr>
        <w:rFonts w:asciiTheme="majorHAnsi" w:hAnsiTheme="majorHAnsi" w:cstheme="majorBidi" w:hint="default"/>
        <w:b/>
        <w:color w:val="2F5496" w:themeColor="accent1" w:themeShade="BF"/>
        <w:sz w:val="28"/>
      </w:rPr>
    </w:lvl>
    <w:lvl w:ilvl="6">
      <w:start w:val="1"/>
      <w:numFmt w:val="decimal"/>
      <w:isLgl/>
      <w:lvlText w:val="%1.%2.%3.%4.%5.%6.%7"/>
      <w:lvlJc w:val="left"/>
      <w:pPr>
        <w:ind w:left="6480" w:hanging="1800"/>
      </w:pPr>
      <w:rPr>
        <w:rFonts w:asciiTheme="majorHAnsi" w:hAnsiTheme="majorHAnsi" w:cstheme="majorBidi" w:hint="default"/>
        <w:b/>
        <w:color w:val="2F5496" w:themeColor="accent1" w:themeShade="BF"/>
        <w:sz w:val="28"/>
      </w:rPr>
    </w:lvl>
    <w:lvl w:ilvl="7">
      <w:start w:val="1"/>
      <w:numFmt w:val="decimal"/>
      <w:isLgl/>
      <w:lvlText w:val="%1.%2.%3.%4.%5.%6.%7.%8"/>
      <w:lvlJc w:val="left"/>
      <w:pPr>
        <w:ind w:left="7560" w:hanging="2160"/>
      </w:pPr>
      <w:rPr>
        <w:rFonts w:asciiTheme="majorHAnsi" w:hAnsiTheme="majorHAnsi" w:cstheme="majorBidi" w:hint="default"/>
        <w:b/>
        <w:color w:val="2F5496" w:themeColor="accent1" w:themeShade="BF"/>
        <w:sz w:val="28"/>
      </w:rPr>
    </w:lvl>
    <w:lvl w:ilvl="8">
      <w:start w:val="1"/>
      <w:numFmt w:val="decimal"/>
      <w:isLgl/>
      <w:lvlText w:val="%1.%2.%3.%4.%5.%6.%7.%8.%9"/>
      <w:lvlJc w:val="left"/>
      <w:pPr>
        <w:ind w:left="8280" w:hanging="2160"/>
      </w:pPr>
      <w:rPr>
        <w:rFonts w:asciiTheme="majorHAnsi" w:hAnsiTheme="majorHAnsi" w:cstheme="majorBidi" w:hint="default"/>
        <w:b/>
        <w:color w:val="2F5496" w:themeColor="accent1" w:themeShade="BF"/>
        <w:sz w:val="28"/>
      </w:rPr>
    </w:lvl>
  </w:abstractNum>
  <w:abstractNum w:abstractNumId="19" w15:restartNumberingAfterBreak="0">
    <w:nsid w:val="34487147"/>
    <w:multiLevelType w:val="hybridMultilevel"/>
    <w:tmpl w:val="2530090A"/>
    <w:lvl w:ilvl="0" w:tplc="FFFFFFFF">
      <w:start w:val="1"/>
      <w:numFmt w:val="bullet"/>
      <w:lvlText w:val=""/>
      <w:lvlJc w:val="left"/>
      <w:pPr>
        <w:ind w:left="360" w:hanging="360"/>
      </w:pPr>
      <w:rPr>
        <w:rFonts w:ascii="Symbol" w:hAnsi="Symbol" w:hint="default"/>
      </w:rPr>
    </w:lvl>
    <w:lvl w:ilvl="1" w:tplc="DF9ACC04">
      <w:start w:val="1"/>
      <w:numFmt w:val="bullet"/>
      <w:lvlText w:val=""/>
      <w:lvlJc w:val="left"/>
      <w:pPr>
        <w:ind w:left="360" w:hanging="360"/>
      </w:pPr>
      <w:rPr>
        <w:rFonts w:ascii="Symbol" w:hAnsi="Symbol" w:hint="default"/>
        <w:color w:val="27344C"/>
      </w:rPr>
    </w:lvl>
    <w:lvl w:ilvl="2" w:tplc="0CDE0E72">
      <w:start w:val="2"/>
      <w:numFmt w:val="bullet"/>
      <w:lvlText w:val="-"/>
      <w:lvlJc w:val="left"/>
      <w:pPr>
        <w:ind w:left="1800" w:hanging="360"/>
      </w:pPr>
      <w:rPr>
        <w:rFonts w:ascii="Montserrat" w:eastAsia="Times New Roman" w:hAnsi="Montserrat" w:cs="Calibri"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3BA27589"/>
    <w:multiLevelType w:val="hybridMultilevel"/>
    <w:tmpl w:val="33CEC96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D9E2556"/>
    <w:multiLevelType w:val="hybridMultilevel"/>
    <w:tmpl w:val="FFF4C70E"/>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42F61E55"/>
    <w:multiLevelType w:val="hybridMultilevel"/>
    <w:tmpl w:val="D55A9DB2"/>
    <w:lvl w:ilvl="0" w:tplc="08090017">
      <w:start w:val="1"/>
      <w:numFmt w:val="lowerLetter"/>
      <w:lvlText w:val="%1)"/>
      <w:lvlJc w:val="left"/>
      <w:pPr>
        <w:ind w:left="1440" w:hanging="360"/>
      </w:pPr>
      <w:rPr>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5C55545"/>
    <w:multiLevelType w:val="multilevel"/>
    <w:tmpl w:val="D9B0AE80"/>
    <w:styleLink w:val="CurrentList1"/>
    <w:lvl w:ilvl="0">
      <w:start w:val="1"/>
      <w:numFmt w:val="decimal"/>
      <w:lvlText w:val="%1."/>
      <w:lvlJc w:val="left"/>
      <w:pPr>
        <w:ind w:left="720" w:hanging="360"/>
      </w:pPr>
      <w:rPr>
        <w:rFonts w:hint="default"/>
        <w:b/>
        <w:bCs/>
      </w:rPr>
    </w:lvl>
    <w:lvl w:ilvl="1">
      <w:start w:val="1"/>
      <w:numFmt w:val="lowerLetter"/>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6D93FBC"/>
    <w:multiLevelType w:val="hybridMultilevel"/>
    <w:tmpl w:val="AAC24A5E"/>
    <w:lvl w:ilvl="0" w:tplc="B490901E">
      <w:start w:val="1"/>
      <w:numFmt w:val="lowerLetter"/>
      <w:lvlText w:val="%1)"/>
      <w:lvlJc w:val="left"/>
      <w:pPr>
        <w:ind w:left="720" w:hanging="360"/>
      </w:pPr>
      <w:rPr>
        <w:rFonts w:hint="default"/>
        <w:b w:val="0"/>
        <w:bCs w:val="0"/>
      </w:rPr>
    </w:lvl>
    <w:lvl w:ilvl="1" w:tplc="6A84B068">
      <w:start w:val="1"/>
      <w:numFmt w:val="lowerLetter"/>
      <w:lvlText w:val="%2)"/>
      <w:lvlJc w:val="left"/>
      <w:pPr>
        <w:ind w:left="1440" w:hanging="360"/>
      </w:pPr>
      <w:rPr>
        <w:rFonts w:hint="default"/>
        <w:b w:val="0"/>
        <w:bCs w:val="0"/>
      </w:rPr>
    </w:lvl>
    <w:lvl w:ilvl="2" w:tplc="CA9AE8D0">
      <w:start w:val="1"/>
      <w:numFmt w:val="lowerRoman"/>
      <w:lvlText w:val="%3."/>
      <w:lvlJc w:val="left"/>
      <w:pPr>
        <w:ind w:left="2760" w:hanging="78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ADA62F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BC33482"/>
    <w:multiLevelType w:val="hybridMultilevel"/>
    <w:tmpl w:val="1AA47880"/>
    <w:lvl w:ilvl="0" w:tplc="666E284A">
      <w:start w:val="1"/>
      <w:numFmt w:val="upperLetter"/>
      <w:lvlText w:val="%1."/>
      <w:lvlJc w:val="left"/>
      <w:pPr>
        <w:ind w:left="720" w:hanging="360"/>
      </w:pPr>
      <w:rPr>
        <w:rFonts w:hint="default"/>
        <w:b/>
        <w:i w:val="0"/>
        <w:iCs/>
        <w:color w:val="00206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C7A1D2B"/>
    <w:multiLevelType w:val="hybridMultilevel"/>
    <w:tmpl w:val="220EDC1A"/>
    <w:lvl w:ilvl="0" w:tplc="77F0D388">
      <w:start w:val="1"/>
      <w:numFmt w:val="lowerLetter"/>
      <w:lvlText w:val="%1)"/>
      <w:lvlJc w:val="left"/>
      <w:pPr>
        <w:ind w:left="1440" w:hanging="360"/>
      </w:pPr>
      <w:rPr>
        <w:rFonts w:ascii="Montserrat" w:eastAsiaTheme="minorHAnsi" w:hAnsi="Montserrat" w:cstheme="minorBidi"/>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5CC312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B547DEF"/>
    <w:multiLevelType w:val="hybridMultilevel"/>
    <w:tmpl w:val="FE0CB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F660D1C"/>
    <w:multiLevelType w:val="hybridMultilevel"/>
    <w:tmpl w:val="52AE65BC"/>
    <w:lvl w:ilvl="0" w:tplc="513CD63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05B3D9D"/>
    <w:multiLevelType w:val="multilevel"/>
    <w:tmpl w:val="E660902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36E3938"/>
    <w:multiLevelType w:val="hybridMultilevel"/>
    <w:tmpl w:val="8AFA3276"/>
    <w:lvl w:ilvl="0" w:tplc="4B24086E">
      <w:start w:val="1"/>
      <w:numFmt w:val="lowerRoman"/>
      <w:lvlText w:val="%1."/>
      <w:lvlJc w:val="left"/>
      <w:pPr>
        <w:ind w:left="1080" w:hanging="720"/>
      </w:pPr>
      <w:rPr>
        <w:rFonts w:ascii="Montserrat" w:eastAsia="Times New Roman" w:hAnsi="Montserrat" w:cs="Arial"/>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44C10F1"/>
    <w:multiLevelType w:val="hybridMultilevel"/>
    <w:tmpl w:val="2D16F544"/>
    <w:lvl w:ilvl="0" w:tplc="6B007CA8">
      <w:start w:val="1"/>
      <w:numFmt w:val="lowerRoman"/>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665C1E24"/>
    <w:multiLevelType w:val="hybridMultilevel"/>
    <w:tmpl w:val="E7846D3A"/>
    <w:lvl w:ilvl="0" w:tplc="02DE6570">
      <w:start w:val="2"/>
      <w:numFmt w:val="bullet"/>
      <w:lvlText w:val="-"/>
      <w:lvlJc w:val="left"/>
      <w:pPr>
        <w:ind w:left="360" w:hanging="360"/>
      </w:pPr>
      <w:rPr>
        <w:rFonts w:ascii="Montserrat" w:eastAsia="Times New Roman" w:hAnsi="Montserrat"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66812F7A"/>
    <w:multiLevelType w:val="hybridMultilevel"/>
    <w:tmpl w:val="1C2AC378"/>
    <w:lvl w:ilvl="0" w:tplc="0809000F">
      <w:start w:val="1"/>
      <w:numFmt w:val="decimal"/>
      <w:lvlText w:val="%1."/>
      <w:lvlJc w:val="left"/>
      <w:pPr>
        <w:ind w:left="720" w:hanging="360"/>
      </w:pPr>
      <w:rPr>
        <w:rFonts w:hint="default"/>
        <w:b/>
        <w:bCs/>
      </w:rPr>
    </w:lvl>
    <w:lvl w:ilvl="1" w:tplc="FC4A6E44">
      <w:start w:val="1"/>
      <w:numFmt w:val="lowerLetter"/>
      <w:lvlText w:val="%2."/>
      <w:lvlJc w:val="left"/>
      <w:pPr>
        <w:ind w:left="1440" w:hanging="360"/>
      </w:pPr>
      <w:rPr>
        <w:b/>
        <w:bCs/>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9C924AB"/>
    <w:multiLevelType w:val="multilevel"/>
    <w:tmpl w:val="D152B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CAB1AFE"/>
    <w:multiLevelType w:val="hybridMultilevel"/>
    <w:tmpl w:val="BD48E4A8"/>
    <w:lvl w:ilvl="0" w:tplc="9B98998E">
      <w:numFmt w:val="bullet"/>
      <w:lvlText w:val="-"/>
      <w:lvlJc w:val="left"/>
      <w:pPr>
        <w:ind w:left="360" w:hanging="360"/>
      </w:pPr>
      <w:rPr>
        <w:rFonts w:ascii="Calibri" w:eastAsiaTheme="minorHAnsi" w:hAnsi="Calibri" w:cstheme="minorBidi"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0CB74B8"/>
    <w:multiLevelType w:val="hybridMultilevel"/>
    <w:tmpl w:val="6F90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486D76"/>
    <w:multiLevelType w:val="hybridMultilevel"/>
    <w:tmpl w:val="D03C0E3A"/>
    <w:lvl w:ilvl="0" w:tplc="27625730">
      <w:start w:val="1"/>
      <w:numFmt w:val="upperLetter"/>
      <w:lvlText w:val="%1."/>
      <w:lvlJc w:val="left"/>
      <w:pPr>
        <w:ind w:left="501"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64B5EE2"/>
    <w:multiLevelType w:val="hybridMultilevel"/>
    <w:tmpl w:val="EA649864"/>
    <w:lvl w:ilvl="0" w:tplc="FFFFFFFF">
      <w:start w:val="3"/>
      <w:numFmt w:val="bullet"/>
      <w:lvlText w:val="-"/>
      <w:lvlJc w:val="left"/>
      <w:pPr>
        <w:ind w:left="1287" w:hanging="360"/>
      </w:pPr>
      <w:rPr>
        <w:rFonts w:ascii="Montserrat" w:eastAsia="Times New Roman" w:hAnsi="Montserrat" w:cs="Aria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6B007CA8">
      <w:start w:val="1"/>
      <w:numFmt w:val="lowerRoman"/>
      <w:lvlText w:val="%4."/>
      <w:lvlJc w:val="left"/>
      <w:pPr>
        <w:ind w:left="3447" w:hanging="360"/>
      </w:pPr>
      <w:rPr>
        <w:rFonts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1" w15:restartNumberingAfterBreak="0">
    <w:nsid w:val="787040EB"/>
    <w:multiLevelType w:val="hybridMultilevel"/>
    <w:tmpl w:val="BAB2C75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C1E5389"/>
    <w:multiLevelType w:val="hybridMultilevel"/>
    <w:tmpl w:val="CF5C8182"/>
    <w:lvl w:ilvl="0" w:tplc="38AA3874">
      <w:start w:val="1"/>
      <w:numFmt w:val="lowerLetter"/>
      <w:lvlText w:val="%1)"/>
      <w:lvlJc w:val="left"/>
      <w:pPr>
        <w:ind w:left="1440" w:hanging="360"/>
      </w:pPr>
      <w:rPr>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E822206"/>
    <w:multiLevelType w:val="hybridMultilevel"/>
    <w:tmpl w:val="3A90336A"/>
    <w:lvl w:ilvl="0" w:tplc="4B42BC16">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F2628E6"/>
    <w:multiLevelType w:val="hybridMultilevel"/>
    <w:tmpl w:val="677A54AC"/>
    <w:lvl w:ilvl="0" w:tplc="B2E6C348">
      <w:start w:val="7"/>
      <w:numFmt w:val="bullet"/>
      <w:lvlText w:val="-"/>
      <w:lvlJc w:val="left"/>
      <w:pPr>
        <w:ind w:left="2444" w:hanging="360"/>
      </w:pPr>
      <w:rPr>
        <w:rFonts w:ascii="Arial" w:eastAsiaTheme="minorHAnsi" w:hAnsi="Arial" w:cs="Arial" w:hint="default"/>
      </w:rPr>
    </w:lvl>
    <w:lvl w:ilvl="1" w:tplc="08090003" w:tentative="1">
      <w:start w:val="1"/>
      <w:numFmt w:val="bullet"/>
      <w:lvlText w:val="o"/>
      <w:lvlJc w:val="left"/>
      <w:pPr>
        <w:ind w:left="3164" w:hanging="360"/>
      </w:pPr>
      <w:rPr>
        <w:rFonts w:ascii="Courier New" w:hAnsi="Courier New" w:cs="Courier New" w:hint="default"/>
      </w:rPr>
    </w:lvl>
    <w:lvl w:ilvl="2" w:tplc="08090005" w:tentative="1">
      <w:start w:val="1"/>
      <w:numFmt w:val="bullet"/>
      <w:lvlText w:val=""/>
      <w:lvlJc w:val="left"/>
      <w:pPr>
        <w:ind w:left="3884" w:hanging="360"/>
      </w:pPr>
      <w:rPr>
        <w:rFonts w:ascii="Wingdings" w:hAnsi="Wingdings" w:hint="default"/>
      </w:rPr>
    </w:lvl>
    <w:lvl w:ilvl="3" w:tplc="08090001" w:tentative="1">
      <w:start w:val="1"/>
      <w:numFmt w:val="bullet"/>
      <w:lvlText w:val=""/>
      <w:lvlJc w:val="left"/>
      <w:pPr>
        <w:ind w:left="4604" w:hanging="360"/>
      </w:pPr>
      <w:rPr>
        <w:rFonts w:ascii="Symbol" w:hAnsi="Symbol" w:hint="default"/>
      </w:rPr>
    </w:lvl>
    <w:lvl w:ilvl="4" w:tplc="08090003" w:tentative="1">
      <w:start w:val="1"/>
      <w:numFmt w:val="bullet"/>
      <w:lvlText w:val="o"/>
      <w:lvlJc w:val="left"/>
      <w:pPr>
        <w:ind w:left="5324" w:hanging="360"/>
      </w:pPr>
      <w:rPr>
        <w:rFonts w:ascii="Courier New" w:hAnsi="Courier New" w:cs="Courier New" w:hint="default"/>
      </w:rPr>
    </w:lvl>
    <w:lvl w:ilvl="5" w:tplc="08090005" w:tentative="1">
      <w:start w:val="1"/>
      <w:numFmt w:val="bullet"/>
      <w:lvlText w:val=""/>
      <w:lvlJc w:val="left"/>
      <w:pPr>
        <w:ind w:left="6044" w:hanging="360"/>
      </w:pPr>
      <w:rPr>
        <w:rFonts w:ascii="Wingdings" w:hAnsi="Wingdings" w:hint="default"/>
      </w:rPr>
    </w:lvl>
    <w:lvl w:ilvl="6" w:tplc="08090001" w:tentative="1">
      <w:start w:val="1"/>
      <w:numFmt w:val="bullet"/>
      <w:lvlText w:val=""/>
      <w:lvlJc w:val="left"/>
      <w:pPr>
        <w:ind w:left="6764" w:hanging="360"/>
      </w:pPr>
      <w:rPr>
        <w:rFonts w:ascii="Symbol" w:hAnsi="Symbol" w:hint="default"/>
      </w:rPr>
    </w:lvl>
    <w:lvl w:ilvl="7" w:tplc="08090003" w:tentative="1">
      <w:start w:val="1"/>
      <w:numFmt w:val="bullet"/>
      <w:lvlText w:val="o"/>
      <w:lvlJc w:val="left"/>
      <w:pPr>
        <w:ind w:left="7484" w:hanging="360"/>
      </w:pPr>
      <w:rPr>
        <w:rFonts w:ascii="Courier New" w:hAnsi="Courier New" w:cs="Courier New" w:hint="default"/>
      </w:rPr>
    </w:lvl>
    <w:lvl w:ilvl="8" w:tplc="08090005" w:tentative="1">
      <w:start w:val="1"/>
      <w:numFmt w:val="bullet"/>
      <w:lvlText w:val=""/>
      <w:lvlJc w:val="left"/>
      <w:pPr>
        <w:ind w:left="8204" w:hanging="360"/>
      </w:pPr>
      <w:rPr>
        <w:rFonts w:ascii="Wingdings" w:hAnsi="Wingdings" w:hint="default"/>
      </w:rPr>
    </w:lvl>
  </w:abstractNum>
  <w:num w:numId="1" w16cid:durableId="266037022">
    <w:abstractNumId w:val="35"/>
  </w:num>
  <w:num w:numId="2" w16cid:durableId="2111468487">
    <w:abstractNumId w:val="13"/>
  </w:num>
  <w:num w:numId="3" w16cid:durableId="2027442315">
    <w:abstractNumId w:val="26"/>
  </w:num>
  <w:num w:numId="4" w16cid:durableId="232276802">
    <w:abstractNumId w:val="23"/>
  </w:num>
  <w:num w:numId="5" w16cid:durableId="1545485516">
    <w:abstractNumId w:val="15"/>
  </w:num>
  <w:num w:numId="6" w16cid:durableId="1244991899">
    <w:abstractNumId w:val="2"/>
  </w:num>
  <w:num w:numId="7" w16cid:durableId="212162539">
    <w:abstractNumId w:val="43"/>
  </w:num>
  <w:num w:numId="8" w16cid:durableId="1619529761">
    <w:abstractNumId w:val="44"/>
  </w:num>
  <w:num w:numId="9" w16cid:durableId="886379287">
    <w:abstractNumId w:val="39"/>
  </w:num>
  <w:num w:numId="10" w16cid:durableId="1075201019">
    <w:abstractNumId w:val="21"/>
  </w:num>
  <w:num w:numId="11" w16cid:durableId="1889294390">
    <w:abstractNumId w:val="3"/>
  </w:num>
  <w:num w:numId="12" w16cid:durableId="1996297796">
    <w:abstractNumId w:val="29"/>
  </w:num>
  <w:num w:numId="13" w16cid:durableId="919828931">
    <w:abstractNumId w:val="38"/>
  </w:num>
  <w:num w:numId="14" w16cid:durableId="2117821211">
    <w:abstractNumId w:val="7"/>
  </w:num>
  <w:num w:numId="15" w16cid:durableId="243951291">
    <w:abstractNumId w:val="9"/>
  </w:num>
  <w:num w:numId="16" w16cid:durableId="211890410">
    <w:abstractNumId w:val="31"/>
  </w:num>
  <w:num w:numId="17" w16cid:durableId="1582373723">
    <w:abstractNumId w:val="36"/>
  </w:num>
  <w:num w:numId="18" w16cid:durableId="891959221">
    <w:abstractNumId w:val="0"/>
  </w:num>
  <w:num w:numId="19" w16cid:durableId="1527788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25764923">
    <w:abstractNumId w:val="12"/>
  </w:num>
  <w:num w:numId="21" w16cid:durableId="1044713611">
    <w:abstractNumId w:val="20"/>
  </w:num>
  <w:num w:numId="22" w16cid:durableId="1518152217">
    <w:abstractNumId w:val="41"/>
  </w:num>
  <w:num w:numId="23" w16cid:durableId="1703627575">
    <w:abstractNumId w:val="10"/>
  </w:num>
  <w:num w:numId="24" w16cid:durableId="1935240174">
    <w:abstractNumId w:val="42"/>
  </w:num>
  <w:num w:numId="25" w16cid:durableId="1216547674">
    <w:abstractNumId w:val="40"/>
  </w:num>
  <w:num w:numId="26" w16cid:durableId="1180392441">
    <w:abstractNumId w:val="6"/>
  </w:num>
  <w:num w:numId="27" w16cid:durableId="2120100001">
    <w:abstractNumId w:val="22"/>
  </w:num>
  <w:num w:numId="28" w16cid:durableId="1880319659">
    <w:abstractNumId w:val="33"/>
  </w:num>
  <w:num w:numId="29" w16cid:durableId="948125918">
    <w:abstractNumId w:val="27"/>
  </w:num>
  <w:num w:numId="30" w16cid:durableId="1784153532">
    <w:abstractNumId w:val="11"/>
  </w:num>
  <w:num w:numId="31" w16cid:durableId="163208306">
    <w:abstractNumId w:val="25"/>
  </w:num>
  <w:num w:numId="32" w16cid:durableId="2012096121">
    <w:abstractNumId w:val="14"/>
  </w:num>
  <w:num w:numId="33" w16cid:durableId="1343776082">
    <w:abstractNumId w:val="28"/>
  </w:num>
  <w:num w:numId="34" w16cid:durableId="884952824">
    <w:abstractNumId w:val="18"/>
  </w:num>
  <w:num w:numId="35" w16cid:durableId="1716782227">
    <w:abstractNumId w:val="32"/>
  </w:num>
  <w:num w:numId="36" w16cid:durableId="114564842">
    <w:abstractNumId w:val="17"/>
  </w:num>
  <w:num w:numId="37" w16cid:durableId="864756197">
    <w:abstractNumId w:val="5"/>
  </w:num>
  <w:num w:numId="38" w16cid:durableId="628242757">
    <w:abstractNumId w:val="37"/>
  </w:num>
  <w:num w:numId="39" w16cid:durableId="20782876">
    <w:abstractNumId w:val="19"/>
  </w:num>
  <w:num w:numId="40" w16cid:durableId="423496489">
    <w:abstractNumId w:val="34"/>
  </w:num>
  <w:num w:numId="41" w16cid:durableId="1017267742">
    <w:abstractNumId w:val="24"/>
  </w:num>
  <w:num w:numId="42" w16cid:durableId="1011179539">
    <w:abstractNumId w:val="1"/>
  </w:num>
  <w:num w:numId="43" w16cid:durableId="2114546890">
    <w:abstractNumId w:val="30"/>
  </w:num>
  <w:num w:numId="44" w16cid:durableId="817306150">
    <w:abstractNumId w:val="4"/>
  </w:num>
  <w:num w:numId="45" w16cid:durableId="1985161203">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3BD1"/>
    <w:rsid w:val="00002328"/>
    <w:rsid w:val="00034597"/>
    <w:rsid w:val="000348A7"/>
    <w:rsid w:val="000438CB"/>
    <w:rsid w:val="000517DE"/>
    <w:rsid w:val="00053086"/>
    <w:rsid w:val="00056A85"/>
    <w:rsid w:val="00063819"/>
    <w:rsid w:val="00073716"/>
    <w:rsid w:val="00074106"/>
    <w:rsid w:val="000824B2"/>
    <w:rsid w:val="00082511"/>
    <w:rsid w:val="000864EE"/>
    <w:rsid w:val="000939A6"/>
    <w:rsid w:val="00096E63"/>
    <w:rsid w:val="0009743D"/>
    <w:rsid w:val="000A3D43"/>
    <w:rsid w:val="000A7C45"/>
    <w:rsid w:val="000B07AC"/>
    <w:rsid w:val="000B1EFA"/>
    <w:rsid w:val="000B482C"/>
    <w:rsid w:val="000B5810"/>
    <w:rsid w:val="000B7961"/>
    <w:rsid w:val="000C5F39"/>
    <w:rsid w:val="000C75F9"/>
    <w:rsid w:val="000C7A5F"/>
    <w:rsid w:val="000E0CD1"/>
    <w:rsid w:val="000E42D8"/>
    <w:rsid w:val="000F404C"/>
    <w:rsid w:val="000F56DA"/>
    <w:rsid w:val="001022DE"/>
    <w:rsid w:val="00116A91"/>
    <w:rsid w:val="00117270"/>
    <w:rsid w:val="001249F6"/>
    <w:rsid w:val="001260D1"/>
    <w:rsid w:val="001327AF"/>
    <w:rsid w:val="00132F19"/>
    <w:rsid w:val="00134EFE"/>
    <w:rsid w:val="00136C16"/>
    <w:rsid w:val="0014492E"/>
    <w:rsid w:val="00154684"/>
    <w:rsid w:val="00164BFD"/>
    <w:rsid w:val="00165C11"/>
    <w:rsid w:val="00173D1D"/>
    <w:rsid w:val="00176C73"/>
    <w:rsid w:val="00183DC6"/>
    <w:rsid w:val="0018427B"/>
    <w:rsid w:val="00185AF9"/>
    <w:rsid w:val="00186313"/>
    <w:rsid w:val="00194802"/>
    <w:rsid w:val="001A6C06"/>
    <w:rsid w:val="001B046D"/>
    <w:rsid w:val="001B4340"/>
    <w:rsid w:val="001B69D9"/>
    <w:rsid w:val="001C5C14"/>
    <w:rsid w:val="001D1D2A"/>
    <w:rsid w:val="001D5C2E"/>
    <w:rsid w:val="001E22C3"/>
    <w:rsid w:val="001E3997"/>
    <w:rsid w:val="001F1E23"/>
    <w:rsid w:val="001F7E16"/>
    <w:rsid w:val="002070A4"/>
    <w:rsid w:val="00207F2F"/>
    <w:rsid w:val="002116FD"/>
    <w:rsid w:val="00211927"/>
    <w:rsid w:val="00220279"/>
    <w:rsid w:val="00220799"/>
    <w:rsid w:val="002232B3"/>
    <w:rsid w:val="00230A3D"/>
    <w:rsid w:val="0023130A"/>
    <w:rsid w:val="00240B82"/>
    <w:rsid w:val="00241678"/>
    <w:rsid w:val="00243157"/>
    <w:rsid w:val="0024536C"/>
    <w:rsid w:val="00252613"/>
    <w:rsid w:val="00260AA6"/>
    <w:rsid w:val="0026274B"/>
    <w:rsid w:val="00264A2B"/>
    <w:rsid w:val="002817B7"/>
    <w:rsid w:val="00283053"/>
    <w:rsid w:val="002856FC"/>
    <w:rsid w:val="00290CBB"/>
    <w:rsid w:val="00292B55"/>
    <w:rsid w:val="002B13DF"/>
    <w:rsid w:val="002B754A"/>
    <w:rsid w:val="002C30F4"/>
    <w:rsid w:val="002C6AA9"/>
    <w:rsid w:val="002D41EB"/>
    <w:rsid w:val="002E2C92"/>
    <w:rsid w:val="002E5D31"/>
    <w:rsid w:val="002E7491"/>
    <w:rsid w:val="002F386B"/>
    <w:rsid w:val="003023A0"/>
    <w:rsid w:val="00311451"/>
    <w:rsid w:val="00312B45"/>
    <w:rsid w:val="00314998"/>
    <w:rsid w:val="0031755C"/>
    <w:rsid w:val="003212D5"/>
    <w:rsid w:val="0032186D"/>
    <w:rsid w:val="00323776"/>
    <w:rsid w:val="00324155"/>
    <w:rsid w:val="00330E4C"/>
    <w:rsid w:val="00336EE0"/>
    <w:rsid w:val="00344015"/>
    <w:rsid w:val="0034580F"/>
    <w:rsid w:val="003608AE"/>
    <w:rsid w:val="00360F97"/>
    <w:rsid w:val="003705EC"/>
    <w:rsid w:val="00372C11"/>
    <w:rsid w:val="00397DF6"/>
    <w:rsid w:val="003A2CCA"/>
    <w:rsid w:val="003A5AE8"/>
    <w:rsid w:val="003A5EBF"/>
    <w:rsid w:val="003A7EC9"/>
    <w:rsid w:val="003B0B6C"/>
    <w:rsid w:val="003B225E"/>
    <w:rsid w:val="003B506D"/>
    <w:rsid w:val="003B77D8"/>
    <w:rsid w:val="003D45A7"/>
    <w:rsid w:val="003D4E53"/>
    <w:rsid w:val="003D6932"/>
    <w:rsid w:val="003E3201"/>
    <w:rsid w:val="003E41A2"/>
    <w:rsid w:val="00403800"/>
    <w:rsid w:val="00403BDD"/>
    <w:rsid w:val="0040592F"/>
    <w:rsid w:val="0040795D"/>
    <w:rsid w:val="00407E2B"/>
    <w:rsid w:val="004208A2"/>
    <w:rsid w:val="0042195A"/>
    <w:rsid w:val="00422DDC"/>
    <w:rsid w:val="00424DC0"/>
    <w:rsid w:val="00426C15"/>
    <w:rsid w:val="004305A6"/>
    <w:rsid w:val="004337E3"/>
    <w:rsid w:val="00437953"/>
    <w:rsid w:val="00440F45"/>
    <w:rsid w:val="0044121A"/>
    <w:rsid w:val="00447B97"/>
    <w:rsid w:val="00450515"/>
    <w:rsid w:val="004521D5"/>
    <w:rsid w:val="00452439"/>
    <w:rsid w:val="00455008"/>
    <w:rsid w:val="00455511"/>
    <w:rsid w:val="00455CA5"/>
    <w:rsid w:val="00466F0E"/>
    <w:rsid w:val="00467288"/>
    <w:rsid w:val="00471C4B"/>
    <w:rsid w:val="0047378B"/>
    <w:rsid w:val="004752F1"/>
    <w:rsid w:val="00480619"/>
    <w:rsid w:val="00481C75"/>
    <w:rsid w:val="00487E23"/>
    <w:rsid w:val="00495221"/>
    <w:rsid w:val="004B1995"/>
    <w:rsid w:val="004B1C7F"/>
    <w:rsid w:val="004C08A0"/>
    <w:rsid w:val="004C1AE5"/>
    <w:rsid w:val="004C5DD0"/>
    <w:rsid w:val="004D07A7"/>
    <w:rsid w:val="004D425E"/>
    <w:rsid w:val="004F0654"/>
    <w:rsid w:val="004F3701"/>
    <w:rsid w:val="00505916"/>
    <w:rsid w:val="005077B2"/>
    <w:rsid w:val="00515825"/>
    <w:rsid w:val="005170B0"/>
    <w:rsid w:val="00527782"/>
    <w:rsid w:val="005309D0"/>
    <w:rsid w:val="00532BFC"/>
    <w:rsid w:val="00534E21"/>
    <w:rsid w:val="0053691C"/>
    <w:rsid w:val="00536EAD"/>
    <w:rsid w:val="005447DD"/>
    <w:rsid w:val="00552C89"/>
    <w:rsid w:val="00562C22"/>
    <w:rsid w:val="00563EF2"/>
    <w:rsid w:val="0058128B"/>
    <w:rsid w:val="00583C38"/>
    <w:rsid w:val="00585A91"/>
    <w:rsid w:val="00587B84"/>
    <w:rsid w:val="00587EED"/>
    <w:rsid w:val="00593026"/>
    <w:rsid w:val="00595DA4"/>
    <w:rsid w:val="00597492"/>
    <w:rsid w:val="005A37B2"/>
    <w:rsid w:val="005B06C6"/>
    <w:rsid w:val="005B1CB9"/>
    <w:rsid w:val="005C5B54"/>
    <w:rsid w:val="005E7C97"/>
    <w:rsid w:val="005F4CE5"/>
    <w:rsid w:val="005F5F0A"/>
    <w:rsid w:val="00602B46"/>
    <w:rsid w:val="0060635E"/>
    <w:rsid w:val="00612366"/>
    <w:rsid w:val="0061259A"/>
    <w:rsid w:val="006205A2"/>
    <w:rsid w:val="00620F14"/>
    <w:rsid w:val="006215A4"/>
    <w:rsid w:val="0063356A"/>
    <w:rsid w:val="006403B5"/>
    <w:rsid w:val="0064247C"/>
    <w:rsid w:val="006426BA"/>
    <w:rsid w:val="006462B6"/>
    <w:rsid w:val="006570B7"/>
    <w:rsid w:val="00670466"/>
    <w:rsid w:val="006745B1"/>
    <w:rsid w:val="006A3E5F"/>
    <w:rsid w:val="006B5491"/>
    <w:rsid w:val="006B7D04"/>
    <w:rsid w:val="006D1438"/>
    <w:rsid w:val="006D17A5"/>
    <w:rsid w:val="006D6247"/>
    <w:rsid w:val="006D6B1F"/>
    <w:rsid w:val="006E2276"/>
    <w:rsid w:val="006E2AB5"/>
    <w:rsid w:val="006E42E1"/>
    <w:rsid w:val="006F0A40"/>
    <w:rsid w:val="006F0B17"/>
    <w:rsid w:val="006F5ED8"/>
    <w:rsid w:val="006F65DE"/>
    <w:rsid w:val="006F72EA"/>
    <w:rsid w:val="006F7D13"/>
    <w:rsid w:val="00701258"/>
    <w:rsid w:val="007067A1"/>
    <w:rsid w:val="00717253"/>
    <w:rsid w:val="00717C71"/>
    <w:rsid w:val="00723C30"/>
    <w:rsid w:val="007358A7"/>
    <w:rsid w:val="00740AF1"/>
    <w:rsid w:val="0074315C"/>
    <w:rsid w:val="00745F78"/>
    <w:rsid w:val="00751B6B"/>
    <w:rsid w:val="007539E1"/>
    <w:rsid w:val="00756F48"/>
    <w:rsid w:val="00774F5B"/>
    <w:rsid w:val="00775540"/>
    <w:rsid w:val="0077771C"/>
    <w:rsid w:val="007803A1"/>
    <w:rsid w:val="007833D6"/>
    <w:rsid w:val="00784085"/>
    <w:rsid w:val="00786CB0"/>
    <w:rsid w:val="007A6EA7"/>
    <w:rsid w:val="007B0319"/>
    <w:rsid w:val="007B6AB1"/>
    <w:rsid w:val="007B72E0"/>
    <w:rsid w:val="007C4EF4"/>
    <w:rsid w:val="007E0358"/>
    <w:rsid w:val="007E0D11"/>
    <w:rsid w:val="007E293E"/>
    <w:rsid w:val="007E5C30"/>
    <w:rsid w:val="007F3678"/>
    <w:rsid w:val="007F3BEA"/>
    <w:rsid w:val="007F3FA5"/>
    <w:rsid w:val="007F7E67"/>
    <w:rsid w:val="0080543B"/>
    <w:rsid w:val="008112A3"/>
    <w:rsid w:val="00811879"/>
    <w:rsid w:val="0081349C"/>
    <w:rsid w:val="008146B8"/>
    <w:rsid w:val="008151F5"/>
    <w:rsid w:val="008224BE"/>
    <w:rsid w:val="00823454"/>
    <w:rsid w:val="00834ECF"/>
    <w:rsid w:val="00837B9A"/>
    <w:rsid w:val="008404DF"/>
    <w:rsid w:val="008439EA"/>
    <w:rsid w:val="00851381"/>
    <w:rsid w:val="00867A9C"/>
    <w:rsid w:val="00871A9B"/>
    <w:rsid w:val="00875D2D"/>
    <w:rsid w:val="00885B77"/>
    <w:rsid w:val="0088607C"/>
    <w:rsid w:val="008876F6"/>
    <w:rsid w:val="00887C71"/>
    <w:rsid w:val="008900FF"/>
    <w:rsid w:val="0089398E"/>
    <w:rsid w:val="008B2310"/>
    <w:rsid w:val="008C186D"/>
    <w:rsid w:val="008C779A"/>
    <w:rsid w:val="008E1A3C"/>
    <w:rsid w:val="008E361A"/>
    <w:rsid w:val="008E61A1"/>
    <w:rsid w:val="008E651F"/>
    <w:rsid w:val="008F5B2A"/>
    <w:rsid w:val="009033B3"/>
    <w:rsid w:val="009161CC"/>
    <w:rsid w:val="00926983"/>
    <w:rsid w:val="00931851"/>
    <w:rsid w:val="00932667"/>
    <w:rsid w:val="00933956"/>
    <w:rsid w:val="00951E9C"/>
    <w:rsid w:val="00953E60"/>
    <w:rsid w:val="00955CDD"/>
    <w:rsid w:val="00955FCB"/>
    <w:rsid w:val="00970273"/>
    <w:rsid w:val="00972434"/>
    <w:rsid w:val="0099105A"/>
    <w:rsid w:val="00992E4E"/>
    <w:rsid w:val="00995D34"/>
    <w:rsid w:val="009978EE"/>
    <w:rsid w:val="009B27B3"/>
    <w:rsid w:val="009B2B3C"/>
    <w:rsid w:val="009B6677"/>
    <w:rsid w:val="009B6864"/>
    <w:rsid w:val="009C2674"/>
    <w:rsid w:val="009C3CD8"/>
    <w:rsid w:val="009C5730"/>
    <w:rsid w:val="009D324C"/>
    <w:rsid w:val="009D34D5"/>
    <w:rsid w:val="009D3DFE"/>
    <w:rsid w:val="009E1442"/>
    <w:rsid w:val="009E488F"/>
    <w:rsid w:val="009E5255"/>
    <w:rsid w:val="009F5A61"/>
    <w:rsid w:val="009F76F7"/>
    <w:rsid w:val="00A00D38"/>
    <w:rsid w:val="00A020B0"/>
    <w:rsid w:val="00A0652F"/>
    <w:rsid w:val="00A13E82"/>
    <w:rsid w:val="00A15730"/>
    <w:rsid w:val="00A16E55"/>
    <w:rsid w:val="00A244BF"/>
    <w:rsid w:val="00A246EA"/>
    <w:rsid w:val="00A26D71"/>
    <w:rsid w:val="00A34831"/>
    <w:rsid w:val="00A44AF4"/>
    <w:rsid w:val="00A5550C"/>
    <w:rsid w:val="00A60D4D"/>
    <w:rsid w:val="00A61419"/>
    <w:rsid w:val="00A641F3"/>
    <w:rsid w:val="00A76876"/>
    <w:rsid w:val="00A81E0E"/>
    <w:rsid w:val="00A833CF"/>
    <w:rsid w:val="00A83E9B"/>
    <w:rsid w:val="00A864CE"/>
    <w:rsid w:val="00A92A59"/>
    <w:rsid w:val="00A9432B"/>
    <w:rsid w:val="00A95D64"/>
    <w:rsid w:val="00AA5389"/>
    <w:rsid w:val="00AB3F23"/>
    <w:rsid w:val="00AB47DE"/>
    <w:rsid w:val="00AB5A9A"/>
    <w:rsid w:val="00AD0E6A"/>
    <w:rsid w:val="00AD108B"/>
    <w:rsid w:val="00AE0304"/>
    <w:rsid w:val="00AE4A4F"/>
    <w:rsid w:val="00AF15B1"/>
    <w:rsid w:val="00AF2EE9"/>
    <w:rsid w:val="00AF452E"/>
    <w:rsid w:val="00B00CB7"/>
    <w:rsid w:val="00B0300E"/>
    <w:rsid w:val="00B10147"/>
    <w:rsid w:val="00B11D4C"/>
    <w:rsid w:val="00B1227E"/>
    <w:rsid w:val="00B2500F"/>
    <w:rsid w:val="00B26EE4"/>
    <w:rsid w:val="00B30293"/>
    <w:rsid w:val="00B31C4E"/>
    <w:rsid w:val="00B34958"/>
    <w:rsid w:val="00B349CA"/>
    <w:rsid w:val="00B404C9"/>
    <w:rsid w:val="00B42E06"/>
    <w:rsid w:val="00B43F38"/>
    <w:rsid w:val="00B44B56"/>
    <w:rsid w:val="00B52D2C"/>
    <w:rsid w:val="00B709CE"/>
    <w:rsid w:val="00B71850"/>
    <w:rsid w:val="00B75493"/>
    <w:rsid w:val="00B76107"/>
    <w:rsid w:val="00B8304C"/>
    <w:rsid w:val="00B84A19"/>
    <w:rsid w:val="00B87490"/>
    <w:rsid w:val="00B91B8E"/>
    <w:rsid w:val="00B94612"/>
    <w:rsid w:val="00B95E2E"/>
    <w:rsid w:val="00B95EB9"/>
    <w:rsid w:val="00BA5928"/>
    <w:rsid w:val="00BB215E"/>
    <w:rsid w:val="00BB27BF"/>
    <w:rsid w:val="00BB726D"/>
    <w:rsid w:val="00BD1391"/>
    <w:rsid w:val="00BD308A"/>
    <w:rsid w:val="00BD35B8"/>
    <w:rsid w:val="00BE217D"/>
    <w:rsid w:val="00BE2C9E"/>
    <w:rsid w:val="00BF666C"/>
    <w:rsid w:val="00C06FE3"/>
    <w:rsid w:val="00C213FE"/>
    <w:rsid w:val="00C30BC8"/>
    <w:rsid w:val="00C325F6"/>
    <w:rsid w:val="00C3277E"/>
    <w:rsid w:val="00C407BA"/>
    <w:rsid w:val="00C424D4"/>
    <w:rsid w:val="00C50536"/>
    <w:rsid w:val="00C55066"/>
    <w:rsid w:val="00C63E9C"/>
    <w:rsid w:val="00C73531"/>
    <w:rsid w:val="00C7674D"/>
    <w:rsid w:val="00C820C3"/>
    <w:rsid w:val="00C9343F"/>
    <w:rsid w:val="00CA49E4"/>
    <w:rsid w:val="00CB012A"/>
    <w:rsid w:val="00CB2B88"/>
    <w:rsid w:val="00CB5AF9"/>
    <w:rsid w:val="00CD21A2"/>
    <w:rsid w:val="00CD3263"/>
    <w:rsid w:val="00CD47C2"/>
    <w:rsid w:val="00CE2DCC"/>
    <w:rsid w:val="00CF005E"/>
    <w:rsid w:val="00D01EDB"/>
    <w:rsid w:val="00D023C6"/>
    <w:rsid w:val="00D10678"/>
    <w:rsid w:val="00D12B1A"/>
    <w:rsid w:val="00D14F7B"/>
    <w:rsid w:val="00D152D6"/>
    <w:rsid w:val="00D26814"/>
    <w:rsid w:val="00D36B93"/>
    <w:rsid w:val="00D3754B"/>
    <w:rsid w:val="00D37F98"/>
    <w:rsid w:val="00D44FAC"/>
    <w:rsid w:val="00D5099F"/>
    <w:rsid w:val="00D512BE"/>
    <w:rsid w:val="00D711D3"/>
    <w:rsid w:val="00D7151C"/>
    <w:rsid w:val="00D73ABC"/>
    <w:rsid w:val="00D767A4"/>
    <w:rsid w:val="00D76E65"/>
    <w:rsid w:val="00D77759"/>
    <w:rsid w:val="00D85103"/>
    <w:rsid w:val="00D956C6"/>
    <w:rsid w:val="00D95BAF"/>
    <w:rsid w:val="00DA6281"/>
    <w:rsid w:val="00DB0C70"/>
    <w:rsid w:val="00DB5088"/>
    <w:rsid w:val="00DC0B18"/>
    <w:rsid w:val="00DC1C95"/>
    <w:rsid w:val="00DC2723"/>
    <w:rsid w:val="00DD58F5"/>
    <w:rsid w:val="00DD747E"/>
    <w:rsid w:val="00DE0BEE"/>
    <w:rsid w:val="00DE53AB"/>
    <w:rsid w:val="00DF4EFA"/>
    <w:rsid w:val="00DF6954"/>
    <w:rsid w:val="00E061FD"/>
    <w:rsid w:val="00E06D79"/>
    <w:rsid w:val="00E10EDD"/>
    <w:rsid w:val="00E13A2D"/>
    <w:rsid w:val="00E22621"/>
    <w:rsid w:val="00E22B19"/>
    <w:rsid w:val="00E265E0"/>
    <w:rsid w:val="00E31504"/>
    <w:rsid w:val="00E33D60"/>
    <w:rsid w:val="00E37302"/>
    <w:rsid w:val="00E4170A"/>
    <w:rsid w:val="00E45642"/>
    <w:rsid w:val="00E478DB"/>
    <w:rsid w:val="00E54B01"/>
    <w:rsid w:val="00E66D65"/>
    <w:rsid w:val="00E759E5"/>
    <w:rsid w:val="00E80AD1"/>
    <w:rsid w:val="00E8257F"/>
    <w:rsid w:val="00E91E44"/>
    <w:rsid w:val="00EA2002"/>
    <w:rsid w:val="00EA6591"/>
    <w:rsid w:val="00EA6D72"/>
    <w:rsid w:val="00EA706F"/>
    <w:rsid w:val="00EB23EE"/>
    <w:rsid w:val="00EC4E7D"/>
    <w:rsid w:val="00EC721C"/>
    <w:rsid w:val="00ED6DAC"/>
    <w:rsid w:val="00EE0FA6"/>
    <w:rsid w:val="00EE5B49"/>
    <w:rsid w:val="00EE7567"/>
    <w:rsid w:val="00EF3BD1"/>
    <w:rsid w:val="00EF4C19"/>
    <w:rsid w:val="00EF5BB0"/>
    <w:rsid w:val="00EF644F"/>
    <w:rsid w:val="00EF7852"/>
    <w:rsid w:val="00F04239"/>
    <w:rsid w:val="00F1090D"/>
    <w:rsid w:val="00F260F7"/>
    <w:rsid w:val="00F30522"/>
    <w:rsid w:val="00F31CD4"/>
    <w:rsid w:val="00F3457C"/>
    <w:rsid w:val="00F5556B"/>
    <w:rsid w:val="00F57802"/>
    <w:rsid w:val="00F57B1F"/>
    <w:rsid w:val="00F61E5B"/>
    <w:rsid w:val="00F66917"/>
    <w:rsid w:val="00F7295A"/>
    <w:rsid w:val="00F81BF5"/>
    <w:rsid w:val="00F85628"/>
    <w:rsid w:val="00FB3001"/>
    <w:rsid w:val="00FB5C15"/>
    <w:rsid w:val="00FB5F0B"/>
    <w:rsid w:val="00FC4AFB"/>
    <w:rsid w:val="00FC6FBE"/>
    <w:rsid w:val="00FD18FE"/>
    <w:rsid w:val="00FE217D"/>
    <w:rsid w:val="00FE29EC"/>
    <w:rsid w:val="00FE402D"/>
    <w:rsid w:val="00FE6F41"/>
    <w:rsid w:val="00FF0320"/>
    <w:rsid w:val="00FF1C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FC95E4"/>
  <w15:chartTrackingRefBased/>
  <w15:docId w15:val="{0B447F87-AAB0-874B-A626-13F837CFAD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5F0B"/>
  </w:style>
  <w:style w:type="paragraph" w:styleId="Heading1">
    <w:name w:val="heading 1"/>
    <w:basedOn w:val="Normal"/>
    <w:next w:val="Normal"/>
    <w:link w:val="Heading1Char"/>
    <w:uiPriority w:val="9"/>
    <w:qFormat/>
    <w:rsid w:val="0059749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956C6"/>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
    <w:uiPriority w:val="34"/>
    <w:qFormat/>
    <w:rsid w:val="00DE53AB"/>
    <w:pPr>
      <w:ind w:left="720"/>
      <w:contextualSpacing/>
    </w:pPr>
  </w:style>
  <w:style w:type="character" w:styleId="Strong">
    <w:name w:val="Strong"/>
    <w:basedOn w:val="DefaultParagraphFont"/>
    <w:uiPriority w:val="22"/>
    <w:qFormat/>
    <w:rsid w:val="00EA6D72"/>
    <w:rPr>
      <w:b/>
      <w:bCs/>
    </w:rPr>
  </w:style>
  <w:style w:type="paragraph" w:styleId="Header">
    <w:name w:val="header"/>
    <w:basedOn w:val="Normal"/>
    <w:link w:val="HeaderChar"/>
    <w:uiPriority w:val="99"/>
    <w:unhideWhenUsed/>
    <w:rsid w:val="0040795D"/>
    <w:pPr>
      <w:tabs>
        <w:tab w:val="center" w:pos="4513"/>
        <w:tab w:val="right" w:pos="9026"/>
      </w:tabs>
    </w:pPr>
  </w:style>
  <w:style w:type="character" w:customStyle="1" w:styleId="HeaderChar">
    <w:name w:val="Header Char"/>
    <w:basedOn w:val="DefaultParagraphFont"/>
    <w:link w:val="Header"/>
    <w:uiPriority w:val="99"/>
    <w:rsid w:val="0040795D"/>
  </w:style>
  <w:style w:type="paragraph" w:styleId="Footer">
    <w:name w:val="footer"/>
    <w:basedOn w:val="Normal"/>
    <w:link w:val="FooterChar"/>
    <w:uiPriority w:val="99"/>
    <w:unhideWhenUsed/>
    <w:rsid w:val="0040795D"/>
    <w:pPr>
      <w:tabs>
        <w:tab w:val="center" w:pos="4513"/>
        <w:tab w:val="right" w:pos="9026"/>
      </w:tabs>
    </w:pPr>
  </w:style>
  <w:style w:type="character" w:customStyle="1" w:styleId="FooterChar">
    <w:name w:val="Footer Char"/>
    <w:basedOn w:val="DefaultParagraphFont"/>
    <w:link w:val="Footer"/>
    <w:uiPriority w:val="99"/>
    <w:rsid w:val="0040795D"/>
  </w:style>
  <w:style w:type="character" w:styleId="PageNumber">
    <w:name w:val="page number"/>
    <w:basedOn w:val="DefaultParagraphFont"/>
    <w:unhideWhenUsed/>
    <w:rsid w:val="007E5C30"/>
  </w:style>
  <w:style w:type="character" w:styleId="Hyperlink">
    <w:name w:val="Hyperlink"/>
    <w:basedOn w:val="DefaultParagraphFont"/>
    <w:uiPriority w:val="99"/>
    <w:unhideWhenUsed/>
    <w:rsid w:val="00953E60"/>
    <w:rPr>
      <w:color w:val="0563C1" w:themeColor="hyperlink"/>
      <w:u w:val="single"/>
    </w:rPr>
  </w:style>
  <w:style w:type="character" w:styleId="UnresolvedMention">
    <w:name w:val="Unresolved Mention"/>
    <w:basedOn w:val="DefaultParagraphFont"/>
    <w:uiPriority w:val="99"/>
    <w:semiHidden/>
    <w:unhideWhenUsed/>
    <w:rsid w:val="00953E60"/>
    <w:rPr>
      <w:color w:val="605E5C"/>
      <w:shd w:val="clear" w:color="auto" w:fill="E1DFDD"/>
    </w:rPr>
  </w:style>
  <w:style w:type="paragraph" w:customStyle="1" w:styleId="Default">
    <w:name w:val="Default"/>
    <w:rsid w:val="00E061FD"/>
    <w:pPr>
      <w:autoSpaceDE w:val="0"/>
      <w:autoSpaceDN w:val="0"/>
      <w:adjustRightInd w:val="0"/>
    </w:pPr>
    <w:rPr>
      <w:rFonts w:ascii="Times New Roman" w:hAnsi="Times New Roman" w:cs="Times New Roman"/>
      <w:color w:val="000000"/>
      <w:lang w:val="en-GB"/>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DC0B18"/>
  </w:style>
  <w:style w:type="paragraph" w:styleId="NormalWeb">
    <w:name w:val="Normal (Web)"/>
    <w:basedOn w:val="Normal"/>
    <w:uiPriority w:val="99"/>
    <w:unhideWhenUsed/>
    <w:rsid w:val="008B2310"/>
    <w:pPr>
      <w:spacing w:before="100" w:beforeAutospacing="1" w:after="100" w:afterAutospacing="1"/>
    </w:pPr>
    <w:rPr>
      <w:rFonts w:ascii="Times New Roman" w:eastAsia="Times New Roman" w:hAnsi="Times New Roman" w:cs="Times New Roman"/>
      <w:lang w:eastAsia="en-GB"/>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Ch"/>
    <w:basedOn w:val="Normal"/>
    <w:link w:val="FootnoteTextChar"/>
    <w:unhideWhenUsed/>
    <w:qFormat/>
    <w:rsid w:val="00597492"/>
    <w:rPr>
      <w:sz w:val="20"/>
      <w:szCs w:val="20"/>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uiPriority w:val="99"/>
    <w:qFormat/>
    <w:rsid w:val="00597492"/>
    <w:rPr>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597492"/>
    <w:rPr>
      <w:vertAlign w:val="superscript"/>
    </w:rPr>
  </w:style>
  <w:style w:type="character" w:customStyle="1" w:styleId="Heading1Char">
    <w:name w:val="Heading 1 Char"/>
    <w:basedOn w:val="DefaultParagraphFont"/>
    <w:link w:val="Heading1"/>
    <w:uiPriority w:val="9"/>
    <w:rsid w:val="00597492"/>
    <w:rPr>
      <w:rFonts w:asciiTheme="majorHAnsi" w:eastAsiaTheme="majorEastAsia" w:hAnsiTheme="majorHAnsi" w:cstheme="majorBidi"/>
      <w:color w:val="2F5496" w:themeColor="accent1" w:themeShade="BF"/>
      <w:sz w:val="32"/>
      <w:szCs w:val="32"/>
    </w:rPr>
  </w:style>
  <w:style w:type="paragraph" w:customStyle="1" w:styleId="CM1">
    <w:name w:val="CM1"/>
    <w:basedOn w:val="Default"/>
    <w:next w:val="Default"/>
    <w:uiPriority w:val="99"/>
    <w:rsid w:val="00955FCB"/>
    <w:rPr>
      <w:rFonts w:ascii="EU Albertina" w:hAnsi="EU Albertina" w:cstheme="minorBidi"/>
      <w:color w:val="auto"/>
    </w:rPr>
  </w:style>
  <w:style w:type="paragraph" w:customStyle="1" w:styleId="CM3">
    <w:name w:val="CM3"/>
    <w:basedOn w:val="Default"/>
    <w:next w:val="Default"/>
    <w:uiPriority w:val="99"/>
    <w:rsid w:val="00955FCB"/>
    <w:rPr>
      <w:rFonts w:ascii="EU Albertina" w:hAnsi="EU Albertina" w:cstheme="minorBidi"/>
      <w:color w:val="auto"/>
    </w:rPr>
  </w:style>
  <w:style w:type="numbering" w:customStyle="1" w:styleId="CurrentList1">
    <w:name w:val="Current List1"/>
    <w:uiPriority w:val="99"/>
    <w:rsid w:val="00D956C6"/>
    <w:pPr>
      <w:numPr>
        <w:numId w:val="4"/>
      </w:numPr>
    </w:pPr>
  </w:style>
  <w:style w:type="paragraph" w:styleId="NoSpacing">
    <w:name w:val="No Spacing"/>
    <w:link w:val="NoSpacingChar"/>
    <w:uiPriority w:val="1"/>
    <w:qFormat/>
    <w:rsid w:val="00D956C6"/>
  </w:style>
  <w:style w:type="character" w:customStyle="1" w:styleId="Heading2Char">
    <w:name w:val="Heading 2 Char"/>
    <w:basedOn w:val="DefaultParagraphFont"/>
    <w:link w:val="Heading2"/>
    <w:uiPriority w:val="9"/>
    <w:rsid w:val="00D956C6"/>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59"/>
    <w:rsid w:val="00E37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6">
    <w:name w:val="Grid Table 5 Dark Accent 6"/>
    <w:basedOn w:val="TableNormal"/>
    <w:uiPriority w:val="50"/>
    <w:rsid w:val="00E3730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4-Accent6">
    <w:name w:val="Grid Table 4 Accent 6"/>
    <w:basedOn w:val="TableNormal"/>
    <w:uiPriority w:val="49"/>
    <w:rsid w:val="00E37302"/>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FollowedHyperlink">
    <w:name w:val="FollowedHyperlink"/>
    <w:basedOn w:val="DefaultParagraphFont"/>
    <w:uiPriority w:val="99"/>
    <w:semiHidden/>
    <w:unhideWhenUsed/>
    <w:rsid w:val="007067A1"/>
    <w:rPr>
      <w:color w:val="954F72" w:themeColor="followedHyperlink"/>
      <w:u w:val="single"/>
    </w:rPr>
  </w:style>
  <w:style w:type="character" w:customStyle="1" w:styleId="apple-converted-space">
    <w:name w:val="apple-converted-space"/>
    <w:basedOn w:val="DefaultParagraphFont"/>
    <w:rsid w:val="002F386B"/>
  </w:style>
  <w:style w:type="paragraph" w:styleId="EndnoteText">
    <w:name w:val="endnote text"/>
    <w:basedOn w:val="Normal"/>
    <w:link w:val="EndnoteTextChar"/>
    <w:uiPriority w:val="99"/>
    <w:semiHidden/>
    <w:unhideWhenUsed/>
    <w:rsid w:val="00F81BF5"/>
    <w:rPr>
      <w:sz w:val="20"/>
      <w:szCs w:val="20"/>
    </w:rPr>
  </w:style>
  <w:style w:type="character" w:customStyle="1" w:styleId="EndnoteTextChar">
    <w:name w:val="Endnote Text Char"/>
    <w:basedOn w:val="DefaultParagraphFont"/>
    <w:link w:val="EndnoteText"/>
    <w:uiPriority w:val="99"/>
    <w:semiHidden/>
    <w:rsid w:val="00F81BF5"/>
    <w:rPr>
      <w:sz w:val="20"/>
      <w:szCs w:val="20"/>
    </w:rPr>
  </w:style>
  <w:style w:type="character" w:styleId="EndnoteReference">
    <w:name w:val="endnote reference"/>
    <w:basedOn w:val="DefaultParagraphFont"/>
    <w:uiPriority w:val="99"/>
    <w:semiHidden/>
    <w:unhideWhenUsed/>
    <w:rsid w:val="00F81BF5"/>
    <w:rPr>
      <w:vertAlign w:val="superscript"/>
    </w:rPr>
  </w:style>
  <w:style w:type="paragraph" w:customStyle="1" w:styleId="xmsonormal">
    <w:name w:val="x_msonormal"/>
    <w:basedOn w:val="Normal"/>
    <w:rsid w:val="0060635E"/>
    <w:pPr>
      <w:spacing w:before="100" w:beforeAutospacing="1" w:after="100" w:afterAutospacing="1"/>
    </w:pPr>
    <w:rPr>
      <w:rFonts w:ascii="Times New Roman" w:eastAsia="Times New Roman" w:hAnsi="Times New Roman" w:cs="Times New Roman"/>
    </w:rPr>
  </w:style>
  <w:style w:type="character" w:customStyle="1" w:styleId="antiorfan">
    <w:name w:val="antiorfan"/>
    <w:basedOn w:val="DefaultParagraphFont"/>
    <w:rsid w:val="009D324C"/>
  </w:style>
  <w:style w:type="table" w:customStyle="1" w:styleId="TableGrid1">
    <w:name w:val="Table Grid1"/>
    <w:basedOn w:val="TableNormal"/>
    <w:next w:val="TableGrid"/>
    <w:uiPriority w:val="39"/>
    <w:rsid w:val="00D12B1A"/>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0939A6"/>
    <w:pPr>
      <w:spacing w:before="120" w:after="120"/>
    </w:pPr>
    <w:rPr>
      <w:rFonts w:ascii="Trebuchet MS" w:eastAsia="Times New Roman" w:hAnsi="Trebuchet MS" w:cs="Times New Roman"/>
      <w:sz w:val="20"/>
      <w:szCs w:val="20"/>
      <w:lang w:val="ro-RO"/>
    </w:rPr>
  </w:style>
  <w:style w:type="character" w:customStyle="1" w:styleId="CommentTextChar">
    <w:name w:val="Comment Text Char"/>
    <w:basedOn w:val="DefaultParagraphFont"/>
    <w:link w:val="CommentText"/>
    <w:uiPriority w:val="99"/>
    <w:rsid w:val="000939A6"/>
    <w:rPr>
      <w:rFonts w:ascii="Trebuchet MS" w:eastAsia="Times New Roman" w:hAnsi="Trebuchet MS" w:cs="Times New Roman"/>
      <w:sz w:val="20"/>
      <w:szCs w:val="20"/>
      <w:lang w:val="ro-RO"/>
    </w:rPr>
  </w:style>
  <w:style w:type="character" w:styleId="CommentReference">
    <w:name w:val="annotation reference"/>
    <w:basedOn w:val="DefaultParagraphFont"/>
    <w:uiPriority w:val="99"/>
    <w:semiHidden/>
    <w:unhideWhenUsed/>
    <w:rsid w:val="00AA5389"/>
    <w:rPr>
      <w:sz w:val="16"/>
      <w:szCs w:val="16"/>
    </w:rPr>
  </w:style>
  <w:style w:type="paragraph" w:styleId="CommentSubject">
    <w:name w:val="annotation subject"/>
    <w:basedOn w:val="CommentText"/>
    <w:next w:val="CommentText"/>
    <w:link w:val="CommentSubjectChar"/>
    <w:uiPriority w:val="99"/>
    <w:semiHidden/>
    <w:unhideWhenUsed/>
    <w:rsid w:val="00AA5389"/>
    <w:pPr>
      <w:spacing w:before="0" w:after="0"/>
    </w:pPr>
    <w:rPr>
      <w:rFonts w:asciiTheme="minorHAnsi" w:eastAsiaTheme="minorHAnsi" w:hAnsiTheme="minorHAnsi" w:cstheme="minorBidi"/>
      <w:b/>
      <w:bCs/>
      <w:lang w:val="en-US"/>
    </w:rPr>
  </w:style>
  <w:style w:type="character" w:customStyle="1" w:styleId="CommentSubjectChar">
    <w:name w:val="Comment Subject Char"/>
    <w:basedOn w:val="CommentTextChar"/>
    <w:link w:val="CommentSubject"/>
    <w:uiPriority w:val="99"/>
    <w:semiHidden/>
    <w:rsid w:val="00AA5389"/>
    <w:rPr>
      <w:rFonts w:ascii="Trebuchet MS" w:eastAsia="Times New Roman" w:hAnsi="Trebuchet MS" w:cs="Times New Roman"/>
      <w:b/>
      <w:bCs/>
      <w:sz w:val="20"/>
      <w:szCs w:val="20"/>
      <w:lang w:val="ro-RO"/>
    </w:rPr>
  </w:style>
  <w:style w:type="character" w:customStyle="1" w:styleId="NoSpacingChar">
    <w:name w:val="No Spacing Char"/>
    <w:link w:val="NoSpacing"/>
    <w:uiPriority w:val="1"/>
    <w:locked/>
    <w:rsid w:val="00243157"/>
  </w:style>
  <w:style w:type="character" w:customStyle="1" w:styleId="sden">
    <w:name w:val="s_den"/>
    <w:basedOn w:val="DefaultParagraphFont"/>
    <w:rsid w:val="00851381"/>
  </w:style>
  <w:style w:type="character" w:customStyle="1" w:styleId="shdr">
    <w:name w:val="s_hdr"/>
    <w:basedOn w:val="DefaultParagraphFont"/>
    <w:rsid w:val="00851381"/>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9B6864"/>
    <w:pPr>
      <w:spacing w:after="160" w:line="240" w:lineRule="exact"/>
    </w:pPr>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633582">
      <w:bodyDiv w:val="1"/>
      <w:marLeft w:val="0"/>
      <w:marRight w:val="0"/>
      <w:marTop w:val="0"/>
      <w:marBottom w:val="0"/>
      <w:divBdr>
        <w:top w:val="none" w:sz="0" w:space="0" w:color="auto"/>
        <w:left w:val="none" w:sz="0" w:space="0" w:color="auto"/>
        <w:bottom w:val="none" w:sz="0" w:space="0" w:color="auto"/>
        <w:right w:val="none" w:sz="0" w:space="0" w:color="auto"/>
      </w:divBdr>
    </w:div>
    <w:div w:id="130558554">
      <w:bodyDiv w:val="1"/>
      <w:marLeft w:val="0"/>
      <w:marRight w:val="0"/>
      <w:marTop w:val="0"/>
      <w:marBottom w:val="0"/>
      <w:divBdr>
        <w:top w:val="none" w:sz="0" w:space="0" w:color="auto"/>
        <w:left w:val="none" w:sz="0" w:space="0" w:color="auto"/>
        <w:bottom w:val="none" w:sz="0" w:space="0" w:color="auto"/>
        <w:right w:val="none" w:sz="0" w:space="0" w:color="auto"/>
      </w:divBdr>
    </w:div>
    <w:div w:id="176887815">
      <w:bodyDiv w:val="1"/>
      <w:marLeft w:val="0"/>
      <w:marRight w:val="0"/>
      <w:marTop w:val="0"/>
      <w:marBottom w:val="0"/>
      <w:divBdr>
        <w:top w:val="none" w:sz="0" w:space="0" w:color="auto"/>
        <w:left w:val="none" w:sz="0" w:space="0" w:color="auto"/>
        <w:bottom w:val="none" w:sz="0" w:space="0" w:color="auto"/>
        <w:right w:val="none" w:sz="0" w:space="0" w:color="auto"/>
      </w:divBdr>
      <w:divsChild>
        <w:div w:id="466434376">
          <w:marLeft w:val="0"/>
          <w:marRight w:val="0"/>
          <w:marTop w:val="0"/>
          <w:marBottom w:val="0"/>
          <w:divBdr>
            <w:top w:val="none" w:sz="0" w:space="0" w:color="auto"/>
            <w:left w:val="none" w:sz="0" w:space="0" w:color="auto"/>
            <w:bottom w:val="none" w:sz="0" w:space="0" w:color="auto"/>
            <w:right w:val="none" w:sz="0" w:space="0" w:color="auto"/>
          </w:divBdr>
        </w:div>
      </w:divsChild>
    </w:div>
    <w:div w:id="194075940">
      <w:bodyDiv w:val="1"/>
      <w:marLeft w:val="0"/>
      <w:marRight w:val="0"/>
      <w:marTop w:val="0"/>
      <w:marBottom w:val="0"/>
      <w:divBdr>
        <w:top w:val="none" w:sz="0" w:space="0" w:color="auto"/>
        <w:left w:val="none" w:sz="0" w:space="0" w:color="auto"/>
        <w:bottom w:val="none" w:sz="0" w:space="0" w:color="auto"/>
        <w:right w:val="none" w:sz="0" w:space="0" w:color="auto"/>
      </w:divBdr>
    </w:div>
    <w:div w:id="222329592">
      <w:bodyDiv w:val="1"/>
      <w:marLeft w:val="0"/>
      <w:marRight w:val="0"/>
      <w:marTop w:val="0"/>
      <w:marBottom w:val="0"/>
      <w:divBdr>
        <w:top w:val="none" w:sz="0" w:space="0" w:color="auto"/>
        <w:left w:val="none" w:sz="0" w:space="0" w:color="auto"/>
        <w:bottom w:val="none" w:sz="0" w:space="0" w:color="auto"/>
        <w:right w:val="none" w:sz="0" w:space="0" w:color="auto"/>
      </w:divBdr>
      <w:divsChild>
        <w:div w:id="1799297453">
          <w:marLeft w:val="0"/>
          <w:marRight w:val="0"/>
          <w:marTop w:val="0"/>
          <w:marBottom w:val="0"/>
          <w:divBdr>
            <w:top w:val="none" w:sz="0" w:space="0" w:color="auto"/>
            <w:left w:val="none" w:sz="0" w:space="0" w:color="auto"/>
            <w:bottom w:val="none" w:sz="0" w:space="0" w:color="auto"/>
            <w:right w:val="none" w:sz="0" w:space="0" w:color="auto"/>
          </w:divBdr>
          <w:divsChild>
            <w:div w:id="1276323859">
              <w:marLeft w:val="0"/>
              <w:marRight w:val="0"/>
              <w:marTop w:val="0"/>
              <w:marBottom w:val="0"/>
              <w:divBdr>
                <w:top w:val="none" w:sz="0" w:space="0" w:color="auto"/>
                <w:left w:val="none" w:sz="0" w:space="0" w:color="auto"/>
                <w:bottom w:val="none" w:sz="0" w:space="0" w:color="auto"/>
                <w:right w:val="none" w:sz="0" w:space="0" w:color="auto"/>
              </w:divBdr>
              <w:divsChild>
                <w:div w:id="2029405694">
                  <w:marLeft w:val="0"/>
                  <w:marRight w:val="0"/>
                  <w:marTop w:val="0"/>
                  <w:marBottom w:val="0"/>
                  <w:divBdr>
                    <w:top w:val="none" w:sz="0" w:space="0" w:color="auto"/>
                    <w:left w:val="none" w:sz="0" w:space="0" w:color="auto"/>
                    <w:bottom w:val="none" w:sz="0" w:space="0" w:color="auto"/>
                    <w:right w:val="none" w:sz="0" w:space="0" w:color="auto"/>
                  </w:divBdr>
                  <w:divsChild>
                    <w:div w:id="1610620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9027554">
      <w:bodyDiv w:val="1"/>
      <w:marLeft w:val="0"/>
      <w:marRight w:val="0"/>
      <w:marTop w:val="0"/>
      <w:marBottom w:val="0"/>
      <w:divBdr>
        <w:top w:val="none" w:sz="0" w:space="0" w:color="auto"/>
        <w:left w:val="none" w:sz="0" w:space="0" w:color="auto"/>
        <w:bottom w:val="none" w:sz="0" w:space="0" w:color="auto"/>
        <w:right w:val="none" w:sz="0" w:space="0" w:color="auto"/>
      </w:divBdr>
    </w:div>
    <w:div w:id="270091476">
      <w:bodyDiv w:val="1"/>
      <w:marLeft w:val="0"/>
      <w:marRight w:val="0"/>
      <w:marTop w:val="0"/>
      <w:marBottom w:val="0"/>
      <w:divBdr>
        <w:top w:val="none" w:sz="0" w:space="0" w:color="auto"/>
        <w:left w:val="none" w:sz="0" w:space="0" w:color="auto"/>
        <w:bottom w:val="none" w:sz="0" w:space="0" w:color="auto"/>
        <w:right w:val="none" w:sz="0" w:space="0" w:color="auto"/>
      </w:divBdr>
    </w:div>
    <w:div w:id="285700882">
      <w:bodyDiv w:val="1"/>
      <w:marLeft w:val="0"/>
      <w:marRight w:val="0"/>
      <w:marTop w:val="0"/>
      <w:marBottom w:val="0"/>
      <w:divBdr>
        <w:top w:val="none" w:sz="0" w:space="0" w:color="auto"/>
        <w:left w:val="none" w:sz="0" w:space="0" w:color="auto"/>
        <w:bottom w:val="none" w:sz="0" w:space="0" w:color="auto"/>
        <w:right w:val="none" w:sz="0" w:space="0" w:color="auto"/>
      </w:divBdr>
    </w:div>
    <w:div w:id="361437073">
      <w:bodyDiv w:val="1"/>
      <w:marLeft w:val="0"/>
      <w:marRight w:val="0"/>
      <w:marTop w:val="0"/>
      <w:marBottom w:val="0"/>
      <w:divBdr>
        <w:top w:val="none" w:sz="0" w:space="0" w:color="auto"/>
        <w:left w:val="none" w:sz="0" w:space="0" w:color="auto"/>
        <w:bottom w:val="none" w:sz="0" w:space="0" w:color="auto"/>
        <w:right w:val="none" w:sz="0" w:space="0" w:color="auto"/>
      </w:divBdr>
    </w:div>
    <w:div w:id="408118743">
      <w:bodyDiv w:val="1"/>
      <w:marLeft w:val="0"/>
      <w:marRight w:val="0"/>
      <w:marTop w:val="0"/>
      <w:marBottom w:val="0"/>
      <w:divBdr>
        <w:top w:val="none" w:sz="0" w:space="0" w:color="auto"/>
        <w:left w:val="none" w:sz="0" w:space="0" w:color="auto"/>
        <w:bottom w:val="none" w:sz="0" w:space="0" w:color="auto"/>
        <w:right w:val="none" w:sz="0" w:space="0" w:color="auto"/>
      </w:divBdr>
    </w:div>
    <w:div w:id="431751348">
      <w:bodyDiv w:val="1"/>
      <w:marLeft w:val="0"/>
      <w:marRight w:val="0"/>
      <w:marTop w:val="0"/>
      <w:marBottom w:val="0"/>
      <w:divBdr>
        <w:top w:val="none" w:sz="0" w:space="0" w:color="auto"/>
        <w:left w:val="none" w:sz="0" w:space="0" w:color="auto"/>
        <w:bottom w:val="none" w:sz="0" w:space="0" w:color="auto"/>
        <w:right w:val="none" w:sz="0" w:space="0" w:color="auto"/>
      </w:divBdr>
      <w:divsChild>
        <w:div w:id="803741148">
          <w:marLeft w:val="0"/>
          <w:marRight w:val="0"/>
          <w:marTop w:val="0"/>
          <w:marBottom w:val="0"/>
          <w:divBdr>
            <w:top w:val="none" w:sz="0" w:space="0" w:color="auto"/>
            <w:left w:val="none" w:sz="0" w:space="0" w:color="auto"/>
            <w:bottom w:val="none" w:sz="0" w:space="0" w:color="auto"/>
            <w:right w:val="none" w:sz="0" w:space="0" w:color="auto"/>
          </w:divBdr>
        </w:div>
      </w:divsChild>
    </w:div>
    <w:div w:id="533343807">
      <w:bodyDiv w:val="1"/>
      <w:marLeft w:val="0"/>
      <w:marRight w:val="0"/>
      <w:marTop w:val="0"/>
      <w:marBottom w:val="0"/>
      <w:divBdr>
        <w:top w:val="none" w:sz="0" w:space="0" w:color="auto"/>
        <w:left w:val="none" w:sz="0" w:space="0" w:color="auto"/>
        <w:bottom w:val="none" w:sz="0" w:space="0" w:color="auto"/>
        <w:right w:val="none" w:sz="0" w:space="0" w:color="auto"/>
      </w:divBdr>
      <w:divsChild>
        <w:div w:id="1328439080">
          <w:marLeft w:val="0"/>
          <w:marRight w:val="0"/>
          <w:marTop w:val="0"/>
          <w:marBottom w:val="0"/>
          <w:divBdr>
            <w:top w:val="none" w:sz="0" w:space="0" w:color="auto"/>
            <w:left w:val="none" w:sz="0" w:space="0" w:color="auto"/>
            <w:bottom w:val="none" w:sz="0" w:space="0" w:color="auto"/>
            <w:right w:val="none" w:sz="0" w:space="0" w:color="auto"/>
          </w:divBdr>
        </w:div>
      </w:divsChild>
    </w:div>
    <w:div w:id="566647236">
      <w:bodyDiv w:val="1"/>
      <w:marLeft w:val="0"/>
      <w:marRight w:val="0"/>
      <w:marTop w:val="0"/>
      <w:marBottom w:val="0"/>
      <w:divBdr>
        <w:top w:val="none" w:sz="0" w:space="0" w:color="auto"/>
        <w:left w:val="none" w:sz="0" w:space="0" w:color="auto"/>
        <w:bottom w:val="none" w:sz="0" w:space="0" w:color="auto"/>
        <w:right w:val="none" w:sz="0" w:space="0" w:color="auto"/>
      </w:divBdr>
      <w:divsChild>
        <w:div w:id="1855412404">
          <w:marLeft w:val="0"/>
          <w:marRight w:val="0"/>
          <w:marTop w:val="0"/>
          <w:marBottom w:val="0"/>
          <w:divBdr>
            <w:top w:val="none" w:sz="0" w:space="0" w:color="auto"/>
            <w:left w:val="none" w:sz="0" w:space="0" w:color="auto"/>
            <w:bottom w:val="none" w:sz="0" w:space="0" w:color="auto"/>
            <w:right w:val="none" w:sz="0" w:space="0" w:color="auto"/>
          </w:divBdr>
          <w:divsChild>
            <w:div w:id="1064335842">
              <w:marLeft w:val="0"/>
              <w:marRight w:val="0"/>
              <w:marTop w:val="0"/>
              <w:marBottom w:val="0"/>
              <w:divBdr>
                <w:top w:val="none" w:sz="0" w:space="0" w:color="auto"/>
                <w:left w:val="none" w:sz="0" w:space="0" w:color="auto"/>
                <w:bottom w:val="none" w:sz="0" w:space="0" w:color="auto"/>
                <w:right w:val="none" w:sz="0" w:space="0" w:color="auto"/>
              </w:divBdr>
              <w:divsChild>
                <w:div w:id="1832522575">
                  <w:marLeft w:val="0"/>
                  <w:marRight w:val="0"/>
                  <w:marTop w:val="0"/>
                  <w:marBottom w:val="0"/>
                  <w:divBdr>
                    <w:top w:val="none" w:sz="0" w:space="0" w:color="auto"/>
                    <w:left w:val="none" w:sz="0" w:space="0" w:color="auto"/>
                    <w:bottom w:val="none" w:sz="0" w:space="0" w:color="auto"/>
                    <w:right w:val="none" w:sz="0" w:space="0" w:color="auto"/>
                  </w:divBdr>
                  <w:divsChild>
                    <w:div w:id="790906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683578">
      <w:bodyDiv w:val="1"/>
      <w:marLeft w:val="0"/>
      <w:marRight w:val="0"/>
      <w:marTop w:val="0"/>
      <w:marBottom w:val="0"/>
      <w:divBdr>
        <w:top w:val="none" w:sz="0" w:space="0" w:color="auto"/>
        <w:left w:val="none" w:sz="0" w:space="0" w:color="auto"/>
        <w:bottom w:val="none" w:sz="0" w:space="0" w:color="auto"/>
        <w:right w:val="none" w:sz="0" w:space="0" w:color="auto"/>
      </w:divBdr>
    </w:div>
    <w:div w:id="736905688">
      <w:bodyDiv w:val="1"/>
      <w:marLeft w:val="0"/>
      <w:marRight w:val="0"/>
      <w:marTop w:val="0"/>
      <w:marBottom w:val="0"/>
      <w:divBdr>
        <w:top w:val="none" w:sz="0" w:space="0" w:color="auto"/>
        <w:left w:val="none" w:sz="0" w:space="0" w:color="auto"/>
        <w:bottom w:val="none" w:sz="0" w:space="0" w:color="auto"/>
        <w:right w:val="none" w:sz="0" w:space="0" w:color="auto"/>
      </w:divBdr>
      <w:divsChild>
        <w:div w:id="57790934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2049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901428">
      <w:bodyDiv w:val="1"/>
      <w:marLeft w:val="0"/>
      <w:marRight w:val="0"/>
      <w:marTop w:val="0"/>
      <w:marBottom w:val="0"/>
      <w:divBdr>
        <w:top w:val="none" w:sz="0" w:space="0" w:color="auto"/>
        <w:left w:val="none" w:sz="0" w:space="0" w:color="auto"/>
        <w:bottom w:val="none" w:sz="0" w:space="0" w:color="auto"/>
        <w:right w:val="none" w:sz="0" w:space="0" w:color="auto"/>
      </w:divBdr>
    </w:div>
    <w:div w:id="842429841">
      <w:bodyDiv w:val="1"/>
      <w:marLeft w:val="0"/>
      <w:marRight w:val="0"/>
      <w:marTop w:val="0"/>
      <w:marBottom w:val="0"/>
      <w:divBdr>
        <w:top w:val="none" w:sz="0" w:space="0" w:color="auto"/>
        <w:left w:val="none" w:sz="0" w:space="0" w:color="auto"/>
        <w:bottom w:val="none" w:sz="0" w:space="0" w:color="auto"/>
        <w:right w:val="none" w:sz="0" w:space="0" w:color="auto"/>
      </w:divBdr>
    </w:div>
    <w:div w:id="969898747">
      <w:bodyDiv w:val="1"/>
      <w:marLeft w:val="0"/>
      <w:marRight w:val="0"/>
      <w:marTop w:val="0"/>
      <w:marBottom w:val="0"/>
      <w:divBdr>
        <w:top w:val="none" w:sz="0" w:space="0" w:color="auto"/>
        <w:left w:val="none" w:sz="0" w:space="0" w:color="auto"/>
        <w:bottom w:val="none" w:sz="0" w:space="0" w:color="auto"/>
        <w:right w:val="none" w:sz="0" w:space="0" w:color="auto"/>
      </w:divBdr>
    </w:div>
    <w:div w:id="1167601160">
      <w:bodyDiv w:val="1"/>
      <w:marLeft w:val="0"/>
      <w:marRight w:val="0"/>
      <w:marTop w:val="0"/>
      <w:marBottom w:val="0"/>
      <w:divBdr>
        <w:top w:val="none" w:sz="0" w:space="0" w:color="auto"/>
        <w:left w:val="none" w:sz="0" w:space="0" w:color="auto"/>
        <w:bottom w:val="none" w:sz="0" w:space="0" w:color="auto"/>
        <w:right w:val="none" w:sz="0" w:space="0" w:color="auto"/>
      </w:divBdr>
    </w:div>
    <w:div w:id="1171917648">
      <w:bodyDiv w:val="1"/>
      <w:marLeft w:val="0"/>
      <w:marRight w:val="0"/>
      <w:marTop w:val="0"/>
      <w:marBottom w:val="0"/>
      <w:divBdr>
        <w:top w:val="none" w:sz="0" w:space="0" w:color="auto"/>
        <w:left w:val="none" w:sz="0" w:space="0" w:color="auto"/>
        <w:bottom w:val="none" w:sz="0" w:space="0" w:color="auto"/>
        <w:right w:val="none" w:sz="0" w:space="0" w:color="auto"/>
      </w:divBdr>
    </w:div>
    <w:div w:id="1195920061">
      <w:bodyDiv w:val="1"/>
      <w:marLeft w:val="0"/>
      <w:marRight w:val="0"/>
      <w:marTop w:val="0"/>
      <w:marBottom w:val="0"/>
      <w:divBdr>
        <w:top w:val="none" w:sz="0" w:space="0" w:color="auto"/>
        <w:left w:val="none" w:sz="0" w:space="0" w:color="auto"/>
        <w:bottom w:val="none" w:sz="0" w:space="0" w:color="auto"/>
        <w:right w:val="none" w:sz="0" w:space="0" w:color="auto"/>
      </w:divBdr>
    </w:div>
    <w:div w:id="1280645302">
      <w:bodyDiv w:val="1"/>
      <w:marLeft w:val="0"/>
      <w:marRight w:val="0"/>
      <w:marTop w:val="0"/>
      <w:marBottom w:val="0"/>
      <w:divBdr>
        <w:top w:val="none" w:sz="0" w:space="0" w:color="auto"/>
        <w:left w:val="none" w:sz="0" w:space="0" w:color="auto"/>
        <w:bottom w:val="none" w:sz="0" w:space="0" w:color="auto"/>
        <w:right w:val="none" w:sz="0" w:space="0" w:color="auto"/>
      </w:divBdr>
    </w:div>
    <w:div w:id="1429693353">
      <w:bodyDiv w:val="1"/>
      <w:marLeft w:val="0"/>
      <w:marRight w:val="0"/>
      <w:marTop w:val="0"/>
      <w:marBottom w:val="0"/>
      <w:divBdr>
        <w:top w:val="none" w:sz="0" w:space="0" w:color="auto"/>
        <w:left w:val="none" w:sz="0" w:space="0" w:color="auto"/>
        <w:bottom w:val="none" w:sz="0" w:space="0" w:color="auto"/>
        <w:right w:val="none" w:sz="0" w:space="0" w:color="auto"/>
      </w:divBdr>
      <w:divsChild>
        <w:div w:id="1271472963">
          <w:marLeft w:val="0"/>
          <w:marRight w:val="0"/>
          <w:marTop w:val="0"/>
          <w:marBottom w:val="0"/>
          <w:divBdr>
            <w:top w:val="none" w:sz="0" w:space="0" w:color="auto"/>
            <w:left w:val="none" w:sz="0" w:space="0" w:color="auto"/>
            <w:bottom w:val="none" w:sz="0" w:space="0" w:color="auto"/>
            <w:right w:val="none" w:sz="0" w:space="0" w:color="auto"/>
          </w:divBdr>
        </w:div>
      </w:divsChild>
    </w:div>
    <w:div w:id="1566185516">
      <w:bodyDiv w:val="1"/>
      <w:marLeft w:val="0"/>
      <w:marRight w:val="0"/>
      <w:marTop w:val="0"/>
      <w:marBottom w:val="0"/>
      <w:divBdr>
        <w:top w:val="none" w:sz="0" w:space="0" w:color="auto"/>
        <w:left w:val="none" w:sz="0" w:space="0" w:color="auto"/>
        <w:bottom w:val="none" w:sz="0" w:space="0" w:color="auto"/>
        <w:right w:val="none" w:sz="0" w:space="0" w:color="auto"/>
      </w:divBdr>
    </w:div>
    <w:div w:id="1626545204">
      <w:bodyDiv w:val="1"/>
      <w:marLeft w:val="0"/>
      <w:marRight w:val="0"/>
      <w:marTop w:val="0"/>
      <w:marBottom w:val="0"/>
      <w:divBdr>
        <w:top w:val="none" w:sz="0" w:space="0" w:color="auto"/>
        <w:left w:val="none" w:sz="0" w:space="0" w:color="auto"/>
        <w:bottom w:val="none" w:sz="0" w:space="0" w:color="auto"/>
        <w:right w:val="none" w:sz="0" w:space="0" w:color="auto"/>
      </w:divBdr>
    </w:div>
    <w:div w:id="1638149924">
      <w:bodyDiv w:val="1"/>
      <w:marLeft w:val="0"/>
      <w:marRight w:val="0"/>
      <w:marTop w:val="0"/>
      <w:marBottom w:val="0"/>
      <w:divBdr>
        <w:top w:val="none" w:sz="0" w:space="0" w:color="auto"/>
        <w:left w:val="none" w:sz="0" w:space="0" w:color="auto"/>
        <w:bottom w:val="none" w:sz="0" w:space="0" w:color="auto"/>
        <w:right w:val="none" w:sz="0" w:space="0" w:color="auto"/>
      </w:divBdr>
      <w:divsChild>
        <w:div w:id="1572425623">
          <w:marLeft w:val="0"/>
          <w:marRight w:val="0"/>
          <w:marTop w:val="0"/>
          <w:marBottom w:val="0"/>
          <w:divBdr>
            <w:top w:val="none" w:sz="0" w:space="0" w:color="auto"/>
            <w:left w:val="none" w:sz="0" w:space="0" w:color="auto"/>
            <w:bottom w:val="none" w:sz="0" w:space="0" w:color="auto"/>
            <w:right w:val="none" w:sz="0" w:space="0" w:color="auto"/>
          </w:divBdr>
          <w:divsChild>
            <w:div w:id="900209962">
              <w:marLeft w:val="0"/>
              <w:marRight w:val="0"/>
              <w:marTop w:val="0"/>
              <w:marBottom w:val="0"/>
              <w:divBdr>
                <w:top w:val="none" w:sz="0" w:space="0" w:color="auto"/>
                <w:left w:val="none" w:sz="0" w:space="0" w:color="auto"/>
                <w:bottom w:val="none" w:sz="0" w:space="0" w:color="auto"/>
                <w:right w:val="none" w:sz="0" w:space="0" w:color="auto"/>
              </w:divBdr>
              <w:divsChild>
                <w:div w:id="1160193722">
                  <w:marLeft w:val="0"/>
                  <w:marRight w:val="0"/>
                  <w:marTop w:val="0"/>
                  <w:marBottom w:val="0"/>
                  <w:divBdr>
                    <w:top w:val="none" w:sz="0" w:space="0" w:color="auto"/>
                    <w:left w:val="none" w:sz="0" w:space="0" w:color="auto"/>
                    <w:bottom w:val="none" w:sz="0" w:space="0" w:color="auto"/>
                    <w:right w:val="none" w:sz="0" w:space="0" w:color="auto"/>
                  </w:divBdr>
                  <w:divsChild>
                    <w:div w:id="420638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70327">
      <w:bodyDiv w:val="1"/>
      <w:marLeft w:val="0"/>
      <w:marRight w:val="0"/>
      <w:marTop w:val="0"/>
      <w:marBottom w:val="0"/>
      <w:divBdr>
        <w:top w:val="none" w:sz="0" w:space="0" w:color="auto"/>
        <w:left w:val="none" w:sz="0" w:space="0" w:color="auto"/>
        <w:bottom w:val="none" w:sz="0" w:space="0" w:color="auto"/>
        <w:right w:val="none" w:sz="0" w:space="0" w:color="auto"/>
      </w:divBdr>
    </w:div>
    <w:div w:id="1864980333">
      <w:bodyDiv w:val="1"/>
      <w:marLeft w:val="0"/>
      <w:marRight w:val="0"/>
      <w:marTop w:val="0"/>
      <w:marBottom w:val="0"/>
      <w:divBdr>
        <w:top w:val="none" w:sz="0" w:space="0" w:color="auto"/>
        <w:left w:val="none" w:sz="0" w:space="0" w:color="auto"/>
        <w:bottom w:val="none" w:sz="0" w:space="0" w:color="auto"/>
        <w:right w:val="none" w:sz="0" w:space="0" w:color="auto"/>
      </w:divBdr>
      <w:divsChild>
        <w:div w:id="993794596">
          <w:marLeft w:val="0"/>
          <w:marRight w:val="0"/>
          <w:marTop w:val="0"/>
          <w:marBottom w:val="0"/>
          <w:divBdr>
            <w:top w:val="none" w:sz="0" w:space="0" w:color="auto"/>
            <w:left w:val="none" w:sz="0" w:space="0" w:color="auto"/>
            <w:bottom w:val="none" w:sz="0" w:space="0" w:color="auto"/>
            <w:right w:val="none" w:sz="0" w:space="0" w:color="auto"/>
          </w:divBdr>
        </w:div>
      </w:divsChild>
    </w:div>
    <w:div w:id="1878664638">
      <w:bodyDiv w:val="1"/>
      <w:marLeft w:val="0"/>
      <w:marRight w:val="0"/>
      <w:marTop w:val="0"/>
      <w:marBottom w:val="0"/>
      <w:divBdr>
        <w:top w:val="none" w:sz="0" w:space="0" w:color="auto"/>
        <w:left w:val="none" w:sz="0" w:space="0" w:color="auto"/>
        <w:bottom w:val="none" w:sz="0" w:space="0" w:color="auto"/>
        <w:right w:val="none" w:sz="0" w:space="0" w:color="auto"/>
      </w:divBdr>
      <w:divsChild>
        <w:div w:id="1889491897">
          <w:marLeft w:val="0"/>
          <w:marRight w:val="0"/>
          <w:marTop w:val="0"/>
          <w:marBottom w:val="0"/>
          <w:divBdr>
            <w:top w:val="none" w:sz="0" w:space="0" w:color="auto"/>
            <w:left w:val="none" w:sz="0" w:space="0" w:color="auto"/>
            <w:bottom w:val="none" w:sz="0" w:space="0" w:color="auto"/>
            <w:right w:val="none" w:sz="0" w:space="0" w:color="auto"/>
          </w:divBdr>
        </w:div>
        <w:div w:id="863709917">
          <w:marLeft w:val="0"/>
          <w:marRight w:val="0"/>
          <w:marTop w:val="0"/>
          <w:marBottom w:val="0"/>
          <w:divBdr>
            <w:top w:val="none" w:sz="0" w:space="0" w:color="auto"/>
            <w:left w:val="none" w:sz="0" w:space="0" w:color="auto"/>
            <w:bottom w:val="none" w:sz="0" w:space="0" w:color="auto"/>
            <w:right w:val="none" w:sz="0" w:space="0" w:color="auto"/>
          </w:divBdr>
          <w:divsChild>
            <w:div w:id="1481144611">
              <w:marLeft w:val="0"/>
              <w:marRight w:val="165"/>
              <w:marTop w:val="150"/>
              <w:marBottom w:val="0"/>
              <w:divBdr>
                <w:top w:val="none" w:sz="0" w:space="0" w:color="auto"/>
                <w:left w:val="none" w:sz="0" w:space="0" w:color="auto"/>
                <w:bottom w:val="none" w:sz="0" w:space="0" w:color="auto"/>
                <w:right w:val="none" w:sz="0" w:space="0" w:color="auto"/>
              </w:divBdr>
              <w:divsChild>
                <w:div w:id="194926160">
                  <w:marLeft w:val="0"/>
                  <w:marRight w:val="0"/>
                  <w:marTop w:val="0"/>
                  <w:marBottom w:val="0"/>
                  <w:divBdr>
                    <w:top w:val="none" w:sz="0" w:space="0" w:color="auto"/>
                    <w:left w:val="none" w:sz="0" w:space="0" w:color="auto"/>
                    <w:bottom w:val="none" w:sz="0" w:space="0" w:color="auto"/>
                    <w:right w:val="none" w:sz="0" w:space="0" w:color="auto"/>
                  </w:divBdr>
                  <w:divsChild>
                    <w:div w:id="2003586467">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 w:id="1436554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261203">
      <w:bodyDiv w:val="1"/>
      <w:marLeft w:val="0"/>
      <w:marRight w:val="0"/>
      <w:marTop w:val="0"/>
      <w:marBottom w:val="0"/>
      <w:divBdr>
        <w:top w:val="none" w:sz="0" w:space="0" w:color="auto"/>
        <w:left w:val="none" w:sz="0" w:space="0" w:color="auto"/>
        <w:bottom w:val="none" w:sz="0" w:space="0" w:color="auto"/>
        <w:right w:val="none" w:sz="0" w:space="0" w:color="auto"/>
      </w:divBdr>
    </w:div>
    <w:div w:id="2087803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emf"/></Relationships>
</file>

<file path=word/_rels/footnotes.xml.rels><?xml version="1.0" encoding="UTF-8" standalone="yes"?>
<Relationships xmlns="http://schemas.openxmlformats.org/package/2006/relationships"><Relationship Id="rId8" Type="http://schemas.openxmlformats.org/officeDocument/2006/relationships/hyperlink" Target="https://eur-lex.europa.eu/legal-content/RO/TXT/?uri=uriserv%3AOJ.C_.2021.373.01.0001.01.RON&amp;toc=OJ%3AC%3A2021%3A373%3AFULL" TargetMode="External"/><Relationship Id="rId3" Type="http://schemas.openxmlformats.org/officeDocument/2006/relationships/hyperlink" Target="https://eur-lex.europa.eu/legal-content/RO/TXT/PDF/?uri=CELEX:32021R1058&amp;from=RO" TargetMode="External"/><Relationship Id="rId7" Type="http://schemas.openxmlformats.org/officeDocument/2006/relationships/hyperlink" Target="https://eur-lex.europa.eu/resource.html?uri=cellar:2bf140bf-a3f8-4ab2-b506-fd71826e6da6.0001.02/DOC_2&amp;format=PDF" TargetMode="External"/><Relationship Id="rId2" Type="http://schemas.openxmlformats.org/officeDocument/2006/relationships/hyperlink" Target="https://eur-lex.europa.eu/legal-content/RO/TXT/PDF/?uri=CELEX:32021R1060&amp;from=RO" TargetMode="External"/><Relationship Id="rId1" Type="http://schemas.openxmlformats.org/officeDocument/2006/relationships/hyperlink" Target="https://www.consilium.europa.eu/ro/policies/green-deal/" TargetMode="External"/><Relationship Id="rId6" Type="http://schemas.openxmlformats.org/officeDocument/2006/relationships/hyperlink" Target="https://eur-lex.europa.eu/legal-content/RO/TXT/PDF/?uri=CELEX:32021R2139&amp;from=RO" TargetMode="External"/><Relationship Id="rId5" Type="http://schemas.openxmlformats.org/officeDocument/2006/relationships/hyperlink" Target="https://eur-lex.europa.eu/legal-content/RO/TXT/PDF/?uri=CELEX:32020R0852&amp;from=IT" TargetMode="External"/><Relationship Id="rId4" Type="http://schemas.openxmlformats.org/officeDocument/2006/relationships/hyperlink" Target="https://eur-lex.europa.eu/legal-content/RO/TXT/PDF/?uri=CELEX:52021XC0916(03)&amp;from=RO"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40D381-4172-4932-A5B9-106F41EAD1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15</Pages>
  <Words>3755</Words>
  <Characters>21410</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Anca Heciu</dc:creator>
  <cp:keywords/>
  <dc:description/>
  <cp:lastModifiedBy>Aluna Dobircau</cp:lastModifiedBy>
  <cp:revision>8</cp:revision>
  <cp:lastPrinted>2023-02-08T08:13:00Z</cp:lastPrinted>
  <dcterms:created xsi:type="dcterms:W3CDTF">2025-04-28T12:19:00Z</dcterms:created>
  <dcterms:modified xsi:type="dcterms:W3CDTF">2025-04-29T10:38:00Z</dcterms:modified>
</cp:coreProperties>
</file>